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0D9CC" w14:textId="5D96C9D6" w:rsidR="00A26A5B" w:rsidRDefault="00A26A5B" w:rsidP="00F0603A">
      <w:pPr>
        <w:tabs>
          <w:tab w:val="left" w:pos="9990"/>
        </w:tabs>
        <w:ind w:left="7200"/>
      </w:pPr>
      <w:r>
        <w:tab/>
      </w:r>
    </w:p>
    <w:p w14:paraId="0FE01F16" w14:textId="5C81D068" w:rsidR="00A26A5B" w:rsidRDefault="0046609E" w:rsidP="00430A3E">
      <w:pPr>
        <w:tabs>
          <w:tab w:val="right" w:pos="10080"/>
        </w:tabs>
      </w:pPr>
      <w:r>
        <w:rPr>
          <w:noProof/>
        </w:rPr>
        <w:drawing>
          <wp:inline distT="0" distB="0" distL="0" distR="0" wp14:anchorId="07694C0C" wp14:editId="67FF5D2D">
            <wp:extent cx="1597025" cy="475615"/>
            <wp:effectExtent l="0" t="0" r="317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C183D7F6-B498-43B3-948B-1728B52AA6E4}">
                          <adec:decorative xmlns:adec="http://schemas.microsoft.com/office/drawing/2017/decorative" xmlns:a14="http://schemas.microsoft.com/office/drawing/2010/main"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val="1"/>
                        </a:ext>
                      </a:extLst>
                    </a:blip>
                    <a:stretch>
                      <a:fillRect/>
                    </a:stretch>
                  </pic:blipFill>
                  <pic:spPr>
                    <a:xfrm>
                      <a:off x="0" y="0"/>
                      <a:ext cx="1597025" cy="475615"/>
                    </a:xfrm>
                    <a:prstGeom prst="rect">
                      <a:avLst/>
                    </a:prstGeom>
                  </pic:spPr>
                </pic:pic>
              </a:graphicData>
            </a:graphic>
          </wp:inline>
        </w:drawing>
      </w:r>
      <w:r w:rsidR="00430A3E">
        <w:tab/>
      </w:r>
      <w:r w:rsidR="27E21B1E">
        <w:t>G</w:t>
      </w:r>
      <w:r w:rsidR="0095403E">
        <w:t>SCU</w:t>
      </w:r>
      <w:r w:rsidR="27E21B1E">
        <w:t xml:space="preserve"> 1</w:t>
      </w:r>
      <w:r w:rsidR="0095403E">
        <w:t>5</w:t>
      </w:r>
      <w:r w:rsidR="27E21B1E">
        <w:t>02</w:t>
      </w:r>
    </w:p>
    <w:p w14:paraId="12D54967" w14:textId="2E22C637" w:rsidR="27E21B1E" w:rsidRDefault="27E21B1E" w:rsidP="44BD0A57">
      <w:pPr>
        <w:tabs>
          <w:tab w:val="right" w:pos="10080"/>
        </w:tabs>
        <w:jc w:val="right"/>
      </w:pPr>
      <w:r>
        <w:t>GIS Modeling of Environmental Change</w:t>
      </w:r>
    </w:p>
    <w:p w14:paraId="24153669" w14:textId="6EEC716F" w:rsidR="00A26A5B" w:rsidRDefault="00430A3E" w:rsidP="00430A3E">
      <w:pPr>
        <w:tabs>
          <w:tab w:val="right" w:pos="10080"/>
        </w:tabs>
      </w:pPr>
      <w:r>
        <w:tab/>
      </w:r>
    </w:p>
    <w:p w14:paraId="5CD51317" w14:textId="77777777" w:rsidR="00A26A5B" w:rsidRDefault="00A26A5B" w:rsidP="00232A2D"/>
    <w:p w14:paraId="754A34FD" w14:textId="2C3C98D0" w:rsidR="00A26A5B" w:rsidRDefault="00A26A5B" w:rsidP="00232A2D">
      <w:pPr>
        <w:pStyle w:val="Heading1"/>
      </w:pPr>
      <w:r>
        <w:t>Syllabus</w:t>
      </w:r>
      <w:r w:rsidR="27F84B88">
        <w:t xml:space="preserve"> – </w:t>
      </w:r>
      <w:r>
        <w:t>S</w:t>
      </w:r>
      <w:r w:rsidR="27F84B88">
        <w:t>S I 202</w:t>
      </w:r>
      <w:r w:rsidR="00C4140C">
        <w:t>6</w:t>
      </w:r>
      <w:bookmarkStart w:id="0" w:name="_GoBack"/>
      <w:bookmarkEnd w:id="0"/>
    </w:p>
    <w:p w14:paraId="3ADFD3BC" w14:textId="77777777" w:rsidR="00A26A5B" w:rsidRDefault="00A26A5B" w:rsidP="00232A2D"/>
    <w:p w14:paraId="37CA96A9" w14:textId="77777777" w:rsidR="00A26A5B" w:rsidRDefault="00A26A5B" w:rsidP="00232A2D">
      <w:r>
        <w:t xml:space="preserve">Excluding materials for purchase, syllabus information may be subject to change. The most up-to-date syllabus is located within the course in </w:t>
      </w:r>
      <w:proofErr w:type="spellStart"/>
      <w:r>
        <w:t>HuskyCT</w:t>
      </w:r>
      <w:proofErr w:type="spellEnd"/>
      <w:r>
        <w:t>.</w:t>
      </w:r>
    </w:p>
    <w:p w14:paraId="71DB3A71" w14:textId="77777777" w:rsidR="00A26A5B" w:rsidRDefault="00A26A5B" w:rsidP="00232A2D">
      <w:pPr>
        <w:pStyle w:val="Heading2"/>
      </w:pPr>
      <w:bookmarkStart w:id="1" w:name="bookmark=id.30j0zll"/>
      <w:bookmarkEnd w:id="1"/>
      <w:r>
        <w:t>Course and Instructor Information</w:t>
      </w:r>
    </w:p>
    <w:p w14:paraId="025DF45F" w14:textId="77777777" w:rsidR="00A26A5B" w:rsidRDefault="00A26A5B" w:rsidP="00232A2D"/>
    <w:p w14:paraId="6974829A" w14:textId="512F4A09" w:rsidR="00A26A5B" w:rsidRDefault="00A26A5B" w:rsidP="00232A2D">
      <w:r>
        <w:t xml:space="preserve">Course Title:  </w:t>
      </w:r>
      <w:r w:rsidR="679F7C16">
        <w:t>GIS Modeling of Environmental Change</w:t>
      </w:r>
    </w:p>
    <w:p w14:paraId="35C34097" w14:textId="6A0E0A2A" w:rsidR="00A26A5B" w:rsidRDefault="00A26A5B" w:rsidP="00232A2D">
      <w:r>
        <w:t xml:space="preserve">Credits:  </w:t>
      </w:r>
      <w:r w:rsidR="30D153FD">
        <w:t>4</w:t>
      </w:r>
    </w:p>
    <w:p w14:paraId="1E91A7E4" w14:textId="4461878A" w:rsidR="00A26A5B" w:rsidRDefault="00A26A5B" w:rsidP="00232A2D">
      <w:r>
        <w:t xml:space="preserve">Format:  </w:t>
      </w:r>
      <w:r w:rsidR="259CC12D">
        <w:t>Fully Online, Asynchronous</w:t>
      </w:r>
    </w:p>
    <w:p w14:paraId="54E290CC" w14:textId="340E7E81" w:rsidR="00A26A5B" w:rsidRDefault="00A26A5B" w:rsidP="00232A2D">
      <w:r w:rsidRPr="44BD0A57">
        <w:rPr>
          <w:b/>
          <w:bCs/>
        </w:rPr>
        <w:t xml:space="preserve">Prerequisites: </w:t>
      </w:r>
      <w:r>
        <w:t xml:space="preserve"> </w:t>
      </w:r>
      <w:r w:rsidR="618469A8">
        <w:t>None</w:t>
      </w:r>
    </w:p>
    <w:p w14:paraId="12D9BA14" w14:textId="46C9B10F" w:rsidR="00A26A5B" w:rsidRDefault="00A26A5B" w:rsidP="44BD0A57">
      <w:pPr>
        <w:rPr>
          <w:b/>
          <w:bCs/>
        </w:rPr>
      </w:pPr>
      <w:r w:rsidRPr="41766B1B">
        <w:rPr>
          <w:b/>
          <w:bCs/>
        </w:rPr>
        <w:t xml:space="preserve">Professor: </w:t>
      </w:r>
      <w:r w:rsidR="29A31532">
        <w:t>Nathani</w:t>
      </w:r>
      <w:r w:rsidR="78AE91C5">
        <w:t>e</w:t>
      </w:r>
      <w:r w:rsidR="29A31532">
        <w:t>l Trumbull</w:t>
      </w:r>
    </w:p>
    <w:p w14:paraId="45C44E2F" w14:textId="77777777" w:rsidR="00A26A5B" w:rsidRDefault="00A26A5B" w:rsidP="00232A2D"/>
    <w:p w14:paraId="16F82E67" w14:textId="7E085341" w:rsidR="00A26A5B" w:rsidRDefault="00A26A5B" w:rsidP="00232A2D">
      <w:r w:rsidRPr="41766B1B">
        <w:rPr>
          <w:b/>
          <w:bCs/>
        </w:rPr>
        <w:t xml:space="preserve">Email: </w:t>
      </w:r>
      <w:r w:rsidR="4F06D48B">
        <w:t>trumbull@uconn.edu</w:t>
      </w:r>
    </w:p>
    <w:p w14:paraId="38E07CDC" w14:textId="5175E6CB" w:rsidR="00A26A5B" w:rsidRDefault="00A26A5B" w:rsidP="4369F5E8">
      <w:pPr>
        <w:rPr>
          <w:highlight w:val="yellow"/>
        </w:rPr>
      </w:pPr>
      <w:r w:rsidRPr="41766B1B">
        <w:rPr>
          <w:b/>
          <w:bCs/>
        </w:rPr>
        <w:t xml:space="preserve">Telephone: </w:t>
      </w:r>
      <w:r w:rsidR="7526650B">
        <w:t>Text via</w:t>
      </w:r>
      <w:r w:rsidR="7526650B" w:rsidRPr="41766B1B">
        <w:rPr>
          <w:b/>
          <w:bCs/>
        </w:rPr>
        <w:t xml:space="preserve"> </w:t>
      </w:r>
      <w:r w:rsidR="7526650B">
        <w:t>Cell</w:t>
      </w:r>
      <w:r>
        <w:t xml:space="preserve"> phone # </w:t>
      </w:r>
      <w:r w:rsidR="428A2F18">
        <w:t>508-540-0308</w:t>
      </w:r>
    </w:p>
    <w:p w14:paraId="1722E050" w14:textId="216BC8A8" w:rsidR="00A26A5B" w:rsidRDefault="00A26A5B" w:rsidP="00232A2D">
      <w:r w:rsidRPr="4369F5E8">
        <w:rPr>
          <w:b/>
          <w:bCs/>
        </w:rPr>
        <w:t xml:space="preserve">Office Hours/Availability: </w:t>
      </w:r>
      <w:r w:rsidR="2671B836">
        <w:t>Office hours are available by request. I will respond to questions within 24 hours.</w:t>
      </w:r>
    </w:p>
    <w:p w14:paraId="30040F1E" w14:textId="77777777" w:rsidR="00A26A5B" w:rsidRDefault="00A26A5B" w:rsidP="00232A2D">
      <w:pPr>
        <w:pStyle w:val="Heading2"/>
      </w:pPr>
      <w:bookmarkStart w:id="2" w:name="bookmark=id.1fob9te" w:colFirst="0" w:colLast="0"/>
      <w:bookmarkEnd w:id="2"/>
      <w:r>
        <w:t>Course Materials</w:t>
      </w:r>
    </w:p>
    <w:p w14:paraId="26C4B244" w14:textId="77777777" w:rsidR="00A26A5B" w:rsidRDefault="00A26A5B" w:rsidP="00232A2D"/>
    <w:p w14:paraId="62F78F4D" w14:textId="786284CF" w:rsidR="00A26A5B" w:rsidRDefault="00A26A5B" w:rsidP="00232A2D">
      <w:r>
        <w:t>Required course materials should be obtained b</w:t>
      </w:r>
      <w:r w:rsidR="5AB84DD9">
        <w:t>y</w:t>
      </w:r>
      <w:r>
        <w:t xml:space="preserve"> the first day of class.</w:t>
      </w:r>
      <w:r>
        <w:br/>
      </w:r>
    </w:p>
    <w:p w14:paraId="4E416A71" w14:textId="18EA0484" w:rsidR="00A26A5B" w:rsidRDefault="00304F64" w:rsidP="00232A2D">
      <w:pPr>
        <w:rPr>
          <w:highlight w:val="white"/>
        </w:rPr>
      </w:pPr>
      <w:r>
        <w:rPr>
          <w:shd w:val="clear" w:color="auto" w:fill="FFFFFF"/>
        </w:rPr>
        <w:t xml:space="preserve">Required textbooks are available for purchase through the </w:t>
      </w:r>
      <w:r>
        <w:rPr>
          <w:b/>
          <w:bCs/>
          <w:shd w:val="clear" w:color="auto" w:fill="FFFFFF"/>
        </w:rPr>
        <w:t>UConn Bookstore</w:t>
      </w:r>
      <w:r>
        <w:rPr>
          <w:shd w:val="clear" w:color="auto" w:fill="FFFFFF"/>
        </w:rPr>
        <w:t xml:space="preserve">: </w:t>
      </w:r>
      <w:hyperlink r:id="rId11" w:history="1">
        <w:r w:rsidRPr="008879BA">
          <w:rPr>
            <w:rStyle w:val="Hyperlink"/>
            <w:color w:val="1155CC"/>
            <w:shd w:val="clear" w:color="auto" w:fill="FFFFFF"/>
          </w:rPr>
          <w:t>Find Course Materials</w:t>
        </w:r>
      </w:hyperlink>
      <w:r w:rsidR="002803F5">
        <w:rPr>
          <w:shd w:val="clear" w:color="auto" w:fill="FFFFFF"/>
        </w:rPr>
        <w:t>,</w:t>
      </w:r>
      <w:r>
        <w:rPr>
          <w:shd w:val="clear" w:color="auto" w:fill="FFFFFF"/>
        </w:rPr>
        <w:t xml:space="preserve"> </w:t>
      </w:r>
      <w:r w:rsidR="00A26A5B">
        <w:rPr>
          <w:highlight w:val="white"/>
        </w:rPr>
        <w:t>Textbooks can be shipped (</w:t>
      </w:r>
      <w:hyperlink r:id="rId12" w:anchor="payment-delivery">
        <w:r w:rsidR="00A26A5B">
          <w:rPr>
            <w:color w:val="1155CC"/>
            <w:highlight w:val="white"/>
            <w:u w:val="single"/>
          </w:rPr>
          <w:t>fees apply</w:t>
        </w:r>
      </w:hyperlink>
      <w:r w:rsidR="00A26A5B">
        <w:rPr>
          <w:highlight w:val="white"/>
        </w:rPr>
        <w:t>).</w:t>
      </w:r>
    </w:p>
    <w:p w14:paraId="13C50C45" w14:textId="1FECE178" w:rsidR="00A26A5B" w:rsidRDefault="00A26A5B" w:rsidP="45ADEFB3"/>
    <w:p w14:paraId="09747CE0" w14:textId="77777777" w:rsidR="00A26A5B" w:rsidRDefault="00A26A5B" w:rsidP="00232A2D">
      <w:r>
        <w:t>Required Materials:</w:t>
      </w:r>
    </w:p>
    <w:p w14:paraId="7B89A1DF" w14:textId="3FB9D0C0" w:rsidR="2F3C5707" w:rsidRDefault="13041532" w:rsidP="45ADEFB3">
      <w:pPr>
        <w:pStyle w:val="ListParagraph"/>
        <w:numPr>
          <w:ilvl w:val="0"/>
          <w:numId w:val="1"/>
        </w:numPr>
        <w:spacing w:before="240" w:after="240"/>
      </w:pPr>
      <w:proofErr w:type="spellStart"/>
      <w:r w:rsidRPr="1D81ECE4">
        <w:t>Monmonier</w:t>
      </w:r>
      <w:proofErr w:type="spellEnd"/>
      <w:r w:rsidRPr="1D81ECE4">
        <w:t xml:space="preserve">, Mark S. </w:t>
      </w:r>
      <w:hyperlink r:id="rId13">
        <w:r w:rsidRPr="1D81ECE4">
          <w:rPr>
            <w:rStyle w:val="Hyperlink"/>
            <w:i/>
            <w:iCs/>
          </w:rPr>
          <w:t>Coast Lines: How Mapmakers Frame the World and Chart Environmental Change</w:t>
        </w:r>
      </w:hyperlink>
      <w:r w:rsidRPr="1D81ECE4">
        <w:t xml:space="preserve">. </w:t>
      </w:r>
      <w:r w:rsidR="54903B19" w:rsidRPr="1D81ECE4">
        <w:t xml:space="preserve"> </w:t>
      </w:r>
      <w:r w:rsidRPr="1D81ECE4">
        <w:t>University of Chicago Press, 2008.</w:t>
      </w:r>
      <w:r w:rsidR="3E598670" w:rsidRPr="1D81ECE4">
        <w:t xml:space="preserve"> (This is </w:t>
      </w:r>
      <w:r w:rsidR="147ED261" w:rsidRPr="1D81ECE4">
        <w:t>available for</w:t>
      </w:r>
      <w:r w:rsidR="3E598670" w:rsidRPr="1D81ECE4">
        <w:t xml:space="preserve"> free from the UConn Library</w:t>
      </w:r>
      <w:r w:rsidR="1D138C7E" w:rsidRPr="1D81ECE4">
        <w:t>. Make sure you sign in with your NetID and password when prompted</w:t>
      </w:r>
      <w:r w:rsidR="3E598670" w:rsidRPr="1D81ECE4">
        <w:t>).</w:t>
      </w:r>
    </w:p>
    <w:p w14:paraId="60648EFA" w14:textId="7F0F8361" w:rsidR="2F3C5707" w:rsidRDefault="712F9811" w:rsidP="45ADEFB3">
      <w:pPr>
        <w:pStyle w:val="ListParagraph"/>
        <w:numPr>
          <w:ilvl w:val="0"/>
          <w:numId w:val="1"/>
        </w:numPr>
        <w:spacing w:before="240" w:after="240"/>
      </w:pPr>
      <w:r w:rsidRPr="02CDD0D6">
        <w:t xml:space="preserve">Carpenter, C., et al. </w:t>
      </w:r>
      <w:r w:rsidRPr="02CDD0D6">
        <w:rPr>
          <w:i/>
          <w:iCs/>
        </w:rPr>
        <w:t>Top 20 Essential Skills for Arc</w:t>
      </w:r>
      <w:r w:rsidR="4D7D16E7" w:rsidRPr="02CDD0D6">
        <w:rPr>
          <w:i/>
          <w:iCs/>
        </w:rPr>
        <w:t>GIS</w:t>
      </w:r>
      <w:r w:rsidRPr="02CDD0D6">
        <w:rPr>
          <w:i/>
          <w:iCs/>
        </w:rPr>
        <w:t xml:space="preserve"> Online</w:t>
      </w:r>
      <w:r w:rsidRPr="02CDD0D6">
        <w:t xml:space="preserve">. </w:t>
      </w:r>
      <w:proofErr w:type="spellStart"/>
      <w:r w:rsidRPr="02CDD0D6">
        <w:t>Esri</w:t>
      </w:r>
      <w:proofErr w:type="spellEnd"/>
      <w:r w:rsidRPr="02CDD0D6">
        <w:t xml:space="preserve"> Press, 2024.</w:t>
      </w:r>
      <w:r w:rsidR="0ED67C90" w:rsidRPr="02CDD0D6">
        <w:t xml:space="preserve"> This is the only text you need to purchase</w:t>
      </w:r>
      <w:r w:rsidR="665CBA95" w:rsidRPr="02CDD0D6">
        <w:t xml:space="preserve"> or rent</w:t>
      </w:r>
      <w:r w:rsidR="0ED67C90" w:rsidRPr="02CDD0D6">
        <w:t>.</w:t>
      </w:r>
    </w:p>
    <w:p w14:paraId="52574B6F" w14:textId="096D2461" w:rsidR="2F3C5707" w:rsidRDefault="2F3C5707" w:rsidP="45ADEFB3">
      <w:pPr>
        <w:pStyle w:val="ListParagraph"/>
        <w:numPr>
          <w:ilvl w:val="0"/>
          <w:numId w:val="1"/>
        </w:numPr>
        <w:spacing w:before="240" w:after="240"/>
      </w:pPr>
      <w:r w:rsidRPr="45ADEFB3">
        <w:t>ArcGIS</w:t>
      </w:r>
      <w:r w:rsidR="0A548827" w:rsidRPr="45ADEFB3">
        <w:t xml:space="preserve"> – You will receive an email on the first day of class with a password, which allows</w:t>
      </w:r>
      <w:r w:rsidR="1B2E4B0F" w:rsidRPr="45ADEFB3">
        <w:t xml:space="preserve"> free</w:t>
      </w:r>
      <w:r w:rsidR="0A548827" w:rsidRPr="45ADEFB3">
        <w:t xml:space="preserve"> access to ArcGIS through UConn.</w:t>
      </w:r>
      <w:r w:rsidR="4552B228" w:rsidRPr="45ADEFB3">
        <w:t xml:space="preserve"> </w:t>
      </w:r>
    </w:p>
    <w:p w14:paraId="54F630BD" w14:textId="77777777" w:rsidR="00A26A5B" w:rsidRDefault="00A26A5B" w:rsidP="00232A2D"/>
    <w:p w14:paraId="03B8A725" w14:textId="77777777" w:rsidR="00A26A5B" w:rsidRDefault="00A26A5B" w:rsidP="00232A2D">
      <w:r>
        <w:t xml:space="preserve">The University has set minimum </w:t>
      </w:r>
      <w:hyperlink r:id="rId14">
        <w:r>
          <w:rPr>
            <w:color w:val="1155CC"/>
            <w:u w:val="single"/>
          </w:rPr>
          <w:t>device requirements for all students</w:t>
        </w:r>
      </w:hyperlink>
      <w:r>
        <w:t xml:space="preserve">. </w:t>
      </w:r>
    </w:p>
    <w:p w14:paraId="5DF0D9CE" w14:textId="77777777" w:rsidR="00A26A5B" w:rsidRDefault="00A26A5B" w:rsidP="00232A2D"/>
    <w:p w14:paraId="78949A67" w14:textId="77777777" w:rsidR="00A26A5B" w:rsidRPr="00466644" w:rsidRDefault="00A26A5B" w:rsidP="00232A2D">
      <w:r w:rsidRPr="00466644">
        <w:rPr>
          <w:shd w:val="clear" w:color="auto" w:fill="FFFFFF"/>
        </w:rPr>
        <w:t xml:space="preserve">Additional instructional materials and links to resources are available from within the </w:t>
      </w:r>
      <w:proofErr w:type="spellStart"/>
      <w:r w:rsidRPr="00466644">
        <w:rPr>
          <w:shd w:val="clear" w:color="auto" w:fill="FFFFFF"/>
        </w:rPr>
        <w:t>HuskyCT</w:t>
      </w:r>
      <w:proofErr w:type="spellEnd"/>
      <w:r w:rsidRPr="00466644">
        <w:rPr>
          <w:shd w:val="clear" w:color="auto" w:fill="FFFFFF"/>
        </w:rPr>
        <w:t xml:space="preserve"> course.</w:t>
      </w:r>
    </w:p>
    <w:p w14:paraId="77F45926" w14:textId="77777777" w:rsidR="00A26A5B" w:rsidRDefault="00A26A5B" w:rsidP="00232A2D">
      <w:pPr>
        <w:pStyle w:val="Heading2"/>
      </w:pPr>
      <w:r>
        <w:t>Course Description</w:t>
      </w:r>
    </w:p>
    <w:p w14:paraId="740D1132" w14:textId="77777777" w:rsidR="00A26A5B" w:rsidRDefault="00A26A5B" w:rsidP="00232A2D">
      <w:bookmarkStart w:id="3" w:name="bookmark=id.3znysh7"/>
      <w:bookmarkEnd w:id="3"/>
    </w:p>
    <w:p w14:paraId="345997E3" w14:textId="49DC58E5" w:rsidR="00A26A5B" w:rsidRDefault="3C6F8814" w:rsidP="4F9AB4A2">
      <w:pPr>
        <w:rPr>
          <w:color w:val="222222"/>
        </w:rPr>
      </w:pPr>
      <w:r w:rsidRPr="4F9AB4A2">
        <w:rPr>
          <w:color w:val="222222"/>
        </w:rPr>
        <w:t>An introduction to environmental processes and patterns, especially assessing change in environmental systems using spatial analysis techniques. Students will map field sites using Global Positioning System technology and aerial photographs, collect field data on various environmental systems, and build and test a Geographical Information System-based environmental model. CA 3-LAB.</w:t>
      </w:r>
    </w:p>
    <w:p w14:paraId="6C24A884" w14:textId="77777777" w:rsidR="00A26A5B" w:rsidRDefault="00A26A5B" w:rsidP="00232A2D"/>
    <w:p w14:paraId="5561D3FA" w14:textId="77777777" w:rsidR="00A26A5B" w:rsidRDefault="00A26A5B" w:rsidP="00232A2D">
      <w:r>
        <w:t>Additional faculty description.</w:t>
      </w:r>
    </w:p>
    <w:p w14:paraId="250DF9C2" w14:textId="77777777" w:rsidR="00A26A5B" w:rsidRDefault="00A26A5B" w:rsidP="00232A2D"/>
    <w:p w14:paraId="24335C73" w14:textId="77777777" w:rsidR="00A26A5B" w:rsidRDefault="00A26A5B" w:rsidP="00232A2D">
      <w:pPr>
        <w:pStyle w:val="Heading2"/>
      </w:pPr>
      <w:r>
        <w:t>Course Objectives</w:t>
      </w:r>
    </w:p>
    <w:p w14:paraId="616E5A81" w14:textId="77777777" w:rsidR="00A26A5B" w:rsidRDefault="00A26A5B" w:rsidP="00232A2D">
      <w:bookmarkStart w:id="4" w:name="bookmark=id.2et92p0" w:colFirst="0" w:colLast="0"/>
      <w:bookmarkEnd w:id="4"/>
    </w:p>
    <w:p w14:paraId="6192DF94" w14:textId="77777777" w:rsidR="00A26A5B" w:rsidRDefault="00A26A5B" w:rsidP="00232A2D">
      <w:r>
        <w:t xml:space="preserve">By the end of the semester, students should be able to: </w:t>
      </w:r>
    </w:p>
    <w:p w14:paraId="5A980D00" w14:textId="77777777" w:rsidR="00A26A5B" w:rsidRDefault="00A26A5B" w:rsidP="00232A2D"/>
    <w:p w14:paraId="65EEEBE1" w14:textId="220FC230" w:rsidR="31AC9DC7" w:rsidRDefault="31AC9DC7" w:rsidP="160D3B36">
      <w:pPr>
        <w:pStyle w:val="ListParagraph"/>
        <w:numPr>
          <w:ilvl w:val="0"/>
          <w:numId w:val="4"/>
        </w:numPr>
        <w:rPr>
          <w:color w:val="000000" w:themeColor="text1"/>
          <w:lang w:val="en"/>
        </w:rPr>
      </w:pPr>
      <w:r w:rsidRPr="160D3B36">
        <w:rPr>
          <w:color w:val="000000" w:themeColor="text1"/>
        </w:rPr>
        <w:t xml:space="preserve">Use spatial analysis techniques to assess changes in </w:t>
      </w:r>
      <w:r w:rsidRPr="160D3B36">
        <w:rPr>
          <w:color w:val="000000" w:themeColor="text1"/>
          <w:lang w:val="en"/>
        </w:rPr>
        <w:t>environmental systems</w:t>
      </w:r>
    </w:p>
    <w:p w14:paraId="1637A9D8" w14:textId="7C1E1159" w:rsidR="00A26A5B" w:rsidRDefault="31AC9DC7" w:rsidP="160D3B36">
      <w:pPr>
        <w:pStyle w:val="ListParagraph"/>
        <w:numPr>
          <w:ilvl w:val="0"/>
          <w:numId w:val="4"/>
        </w:numPr>
        <w:rPr>
          <w:color w:val="000000" w:themeColor="text1"/>
        </w:rPr>
      </w:pPr>
      <w:r w:rsidRPr="160D3B36">
        <w:rPr>
          <w:color w:val="000000" w:themeColor="text1"/>
        </w:rPr>
        <w:t>Model a series of representations of environmental change based on field sites using remote sensing, aerial photographs, and socio-economic data.</w:t>
      </w:r>
    </w:p>
    <w:p w14:paraId="0896C47E" w14:textId="28541883" w:rsidR="4501893C" w:rsidRDefault="4501893C" w:rsidP="1D81ECE4">
      <w:pPr>
        <w:pStyle w:val="ListParagraph"/>
        <w:numPr>
          <w:ilvl w:val="0"/>
          <w:numId w:val="4"/>
        </w:numPr>
        <w:rPr>
          <w:color w:val="000000" w:themeColor="text1"/>
        </w:rPr>
      </w:pPr>
      <w:r w:rsidRPr="1D81ECE4">
        <w:rPr>
          <w:color w:val="000000" w:themeColor="text1"/>
          <w:lang w:val="en"/>
        </w:rPr>
        <w:lastRenderedPageBreak/>
        <w:t>Show</w:t>
      </w:r>
      <w:r w:rsidRPr="1D81ECE4">
        <w:rPr>
          <w:color w:val="000000" w:themeColor="text1"/>
        </w:rPr>
        <w:t xml:space="preserve"> how Earth’s systems have been negatively impacted in the past, </w:t>
      </w:r>
      <w:r w:rsidR="430A595D" w:rsidRPr="1D81ECE4">
        <w:rPr>
          <w:color w:val="000000" w:themeColor="text1"/>
        </w:rPr>
        <w:t>present,</w:t>
      </w:r>
      <w:r w:rsidRPr="1D81ECE4">
        <w:rPr>
          <w:color w:val="000000" w:themeColor="text1"/>
        </w:rPr>
        <w:t xml:space="preserve"> and future as a result of human activity.</w:t>
      </w:r>
    </w:p>
    <w:p w14:paraId="62061D15" w14:textId="6338AFF9" w:rsidR="4501893C" w:rsidRDefault="4501893C" w:rsidP="160D3B36">
      <w:pPr>
        <w:pStyle w:val="ListParagraph"/>
        <w:numPr>
          <w:ilvl w:val="0"/>
          <w:numId w:val="4"/>
        </w:numPr>
        <w:rPr>
          <w:color w:val="000000" w:themeColor="text1"/>
        </w:rPr>
      </w:pPr>
      <w:r w:rsidRPr="160D3B36">
        <w:rPr>
          <w:color w:val="000000" w:themeColor="text1"/>
        </w:rPr>
        <w:t>Analyze the current actions humans are taking to improve natural and human systems around the world.</w:t>
      </w:r>
    </w:p>
    <w:p w14:paraId="39C0AF6B" w14:textId="134BBDC0" w:rsidR="4501893C" w:rsidRDefault="4501893C" w:rsidP="160D3B36">
      <w:pPr>
        <w:pStyle w:val="ListParagraph"/>
        <w:numPr>
          <w:ilvl w:val="0"/>
          <w:numId w:val="4"/>
        </w:numPr>
        <w:rPr>
          <w:color w:val="000000" w:themeColor="text1"/>
        </w:rPr>
      </w:pPr>
      <w:r w:rsidRPr="160D3B36">
        <w:rPr>
          <w:color w:val="000000" w:themeColor="text1"/>
        </w:rPr>
        <w:t>Examine how present climates and landscapes influence human distribution and resource availability.</w:t>
      </w:r>
    </w:p>
    <w:p w14:paraId="27AAF295" w14:textId="4C949F9F" w:rsidR="4501893C" w:rsidRDefault="4501893C" w:rsidP="160D3B36">
      <w:pPr>
        <w:pStyle w:val="ListParagraph"/>
        <w:numPr>
          <w:ilvl w:val="0"/>
          <w:numId w:val="4"/>
        </w:numPr>
        <w:rPr>
          <w:color w:val="000000" w:themeColor="text1"/>
        </w:rPr>
      </w:pPr>
      <w:r w:rsidRPr="160D3B36">
        <w:rPr>
          <w:color w:val="000000" w:themeColor="text1"/>
        </w:rPr>
        <w:t>Analyze how public policies, legal frameworks, or other social systems affect the environment.</w:t>
      </w:r>
    </w:p>
    <w:p w14:paraId="12768ECD" w14:textId="0C404F3B" w:rsidR="4501893C" w:rsidRDefault="4501893C" w:rsidP="160D3B36">
      <w:pPr>
        <w:pStyle w:val="ListParagraph"/>
        <w:numPr>
          <w:ilvl w:val="0"/>
          <w:numId w:val="4"/>
        </w:numPr>
        <w:rPr>
          <w:color w:val="000000" w:themeColor="text1"/>
        </w:rPr>
      </w:pPr>
      <w:r w:rsidRPr="160D3B36">
        <w:rPr>
          <w:color w:val="000000" w:themeColor="text1"/>
        </w:rPr>
        <w:t>Examine how new boundaries and land claims lead to resource conflict.</w:t>
      </w:r>
    </w:p>
    <w:p w14:paraId="707B8C12" w14:textId="77777777" w:rsidR="00A26A5B" w:rsidRDefault="00A26A5B" w:rsidP="00232A2D"/>
    <w:p w14:paraId="4EB98F1E" w14:textId="77777777" w:rsidR="00A26A5B" w:rsidRDefault="00A26A5B" w:rsidP="00232A2D">
      <w:pPr>
        <w:pStyle w:val="Heading2"/>
      </w:pPr>
      <w:r>
        <w:t>Course Outline (and Calendar if Applicable)</w:t>
      </w:r>
    </w:p>
    <w:p w14:paraId="3FB4400D" w14:textId="77777777" w:rsidR="00A26A5B" w:rsidRDefault="00A26A5B" w:rsidP="00232A2D">
      <w:bookmarkStart w:id="5" w:name="bookmark=id.tyjcwt" w:colFirst="0" w:colLast="0"/>
      <w:bookmarkEnd w:id="5"/>
    </w:p>
    <w:p w14:paraId="4343E171" w14:textId="13DFD03E" w:rsidR="00A26A5B" w:rsidRDefault="00A26A5B" w:rsidP="160D3B36">
      <w:pPr>
        <w:rPr>
          <w:color w:val="000000" w:themeColor="text1"/>
        </w:rPr>
      </w:pPr>
      <w:r>
        <w:t xml:space="preserve">Module 1: </w:t>
      </w:r>
      <w:r w:rsidR="15F497FA" w:rsidRPr="160D3B36">
        <w:rPr>
          <w:color w:val="000000" w:themeColor="text1"/>
        </w:rPr>
        <w:t>Definition and Measurement (Map scale, what causes tide and how to predict tide)</w:t>
      </w:r>
    </w:p>
    <w:p w14:paraId="7BB9F4F9" w14:textId="2C60F141" w:rsidR="00A26A5B" w:rsidRDefault="00A26A5B" w:rsidP="160D3B36">
      <w:pPr>
        <w:rPr>
          <w:b/>
          <w:bCs/>
          <w:color w:val="000000" w:themeColor="text1"/>
        </w:rPr>
      </w:pPr>
      <w:r w:rsidRPr="160D3B36">
        <w:t xml:space="preserve">Module 2: </w:t>
      </w:r>
      <w:r w:rsidR="66037301" w:rsidRPr="160D3B36">
        <w:rPr>
          <w:color w:val="000000" w:themeColor="text1"/>
        </w:rPr>
        <w:t>New Worlds and Fictitious Islands/ Triangles and Topography</w:t>
      </w:r>
    </w:p>
    <w:p w14:paraId="2F4D08D6" w14:textId="774514FC" w:rsidR="66037301" w:rsidRDefault="66037301" w:rsidP="160D3B36">
      <w:pPr>
        <w:rPr>
          <w:color w:val="000000" w:themeColor="text1"/>
        </w:rPr>
      </w:pPr>
      <w:r w:rsidRPr="160D3B36">
        <w:t xml:space="preserve">Module 3: </w:t>
      </w:r>
      <w:r w:rsidRPr="160D3B36">
        <w:rPr>
          <w:color w:val="000000" w:themeColor="text1"/>
        </w:rPr>
        <w:t>Overhead Imaging</w:t>
      </w:r>
    </w:p>
    <w:p w14:paraId="6C7B38EF" w14:textId="12E20819" w:rsidR="66037301" w:rsidRDefault="66037301" w:rsidP="160D3B36">
      <w:pPr>
        <w:rPr>
          <w:b/>
          <w:bCs/>
          <w:color w:val="000000" w:themeColor="text1"/>
        </w:rPr>
      </w:pPr>
      <w:r w:rsidRPr="160D3B36">
        <w:t>Module 4:</w:t>
      </w:r>
      <w:r w:rsidR="2EED7080" w:rsidRPr="160D3B36">
        <w:t xml:space="preserve"> </w:t>
      </w:r>
      <w:r w:rsidR="2EED7080" w:rsidRPr="160D3B36">
        <w:rPr>
          <w:color w:val="000000" w:themeColor="text1"/>
        </w:rPr>
        <w:t>Global Shorelines</w:t>
      </w:r>
    </w:p>
    <w:p w14:paraId="7DD52939" w14:textId="08ED419A" w:rsidR="66037301" w:rsidRDefault="66037301" w:rsidP="160D3B36">
      <w:pPr>
        <w:rPr>
          <w:b/>
          <w:bCs/>
          <w:color w:val="000000" w:themeColor="text1"/>
        </w:rPr>
      </w:pPr>
      <w:r w:rsidRPr="160D3B36">
        <w:t>Module 5:</w:t>
      </w:r>
      <w:r w:rsidR="41164A09" w:rsidRPr="160D3B36">
        <w:t xml:space="preserve"> Rising Seas</w:t>
      </w:r>
    </w:p>
    <w:p w14:paraId="0437ED76" w14:textId="6B5183E8" w:rsidR="66037301" w:rsidRDefault="66037301" w:rsidP="160D3B36">
      <w:pPr>
        <w:rPr>
          <w:color w:val="000000" w:themeColor="text1"/>
        </w:rPr>
      </w:pPr>
      <w:r w:rsidRPr="160D3B36">
        <w:t>Module 6:</w:t>
      </w:r>
      <w:r w:rsidR="00309979" w:rsidRPr="160D3B36">
        <w:t xml:space="preserve"> </w:t>
      </w:r>
      <w:r w:rsidR="00309979" w:rsidRPr="160D3B36">
        <w:rPr>
          <w:color w:val="000000" w:themeColor="text1"/>
          <w:lang w:val="en"/>
        </w:rPr>
        <w:t>Other Environmental Catastrophes &amp; Complexities</w:t>
      </w:r>
    </w:p>
    <w:p w14:paraId="311BFCFA" w14:textId="77777777" w:rsidR="00A26A5B" w:rsidRDefault="00A26A5B" w:rsidP="00232A2D"/>
    <w:p w14:paraId="19C4C5A9" w14:textId="77777777" w:rsidR="00A26A5B" w:rsidRDefault="00A26A5B" w:rsidP="00232A2D">
      <w:pPr>
        <w:pStyle w:val="Heading2"/>
      </w:pPr>
      <w:r>
        <w:t>Course Requirements and Grading</w:t>
      </w:r>
    </w:p>
    <w:p w14:paraId="2CDF98C5" w14:textId="77777777" w:rsidR="00A26A5B" w:rsidRDefault="00A26A5B" w:rsidP="00232A2D">
      <w:bookmarkStart w:id="6" w:name="bookmark=id.3dy6vkm" w:colFirst="0" w:colLast="0"/>
      <w:bookmarkEnd w:id="6"/>
    </w:p>
    <w:p w14:paraId="18F49622" w14:textId="77777777" w:rsidR="00A26A5B" w:rsidRPr="000F5B56" w:rsidRDefault="00A26A5B" w:rsidP="00232A2D">
      <w:pPr>
        <w:rPr>
          <w:b/>
          <w:bCs/>
        </w:rPr>
      </w:pPr>
      <w:r w:rsidRPr="000F5B56">
        <w:rPr>
          <w:b/>
          <w:bCs/>
        </w:rPr>
        <w:t>Summary of Course Grading:</w:t>
      </w:r>
    </w:p>
    <w:p w14:paraId="7A3064A6" w14:textId="77777777" w:rsidR="00A26A5B" w:rsidRDefault="00A26A5B" w:rsidP="00232A2D"/>
    <w:tbl>
      <w:tblPr>
        <w:tblStyle w:val="GridTable1Light"/>
        <w:tblW w:w="4428" w:type="dxa"/>
        <w:tblLayout w:type="fixed"/>
        <w:tblLook w:val="0420" w:firstRow="1" w:lastRow="0" w:firstColumn="0" w:lastColumn="0" w:noHBand="0" w:noVBand="1"/>
        <w:tblDescription w:val="Course Grading"/>
      </w:tblPr>
      <w:tblGrid>
        <w:gridCol w:w="3225"/>
        <w:gridCol w:w="1203"/>
      </w:tblGrid>
      <w:tr w:rsidR="00A26A5B" w14:paraId="59407554" w14:textId="77777777" w:rsidTr="4369F5E8">
        <w:trPr>
          <w:cnfStyle w:val="100000000000" w:firstRow="1" w:lastRow="0" w:firstColumn="0" w:lastColumn="0" w:oddVBand="0" w:evenVBand="0" w:oddHBand="0" w:evenHBand="0" w:firstRowFirstColumn="0" w:firstRowLastColumn="0" w:lastRowFirstColumn="0" w:lastRowLastColumn="0"/>
          <w:trHeight w:val="60"/>
          <w:tblHeader/>
        </w:trPr>
        <w:tc>
          <w:tcPr>
            <w:tcW w:w="3225" w:type="dxa"/>
            <w:tcBorders>
              <w:top w:val="single" w:sz="4" w:space="0" w:color="auto"/>
              <w:left w:val="single" w:sz="4" w:space="0" w:color="auto"/>
            </w:tcBorders>
          </w:tcPr>
          <w:p w14:paraId="2D922D64" w14:textId="77777777" w:rsidR="00A26A5B" w:rsidRDefault="00A26A5B" w:rsidP="00232A2D">
            <w:r>
              <w:t>Course Components</w:t>
            </w:r>
          </w:p>
        </w:tc>
        <w:tc>
          <w:tcPr>
            <w:tcW w:w="1203" w:type="dxa"/>
            <w:tcBorders>
              <w:top w:val="single" w:sz="4" w:space="0" w:color="auto"/>
              <w:right w:val="single" w:sz="4" w:space="0" w:color="auto"/>
            </w:tcBorders>
          </w:tcPr>
          <w:p w14:paraId="5BE41D2F" w14:textId="77777777" w:rsidR="00A26A5B" w:rsidRDefault="00A26A5B" w:rsidP="00232A2D">
            <w:r>
              <w:t>Weight</w:t>
            </w:r>
          </w:p>
        </w:tc>
      </w:tr>
      <w:tr w:rsidR="00A26A5B" w14:paraId="40AF353F" w14:textId="77777777" w:rsidTr="4369F5E8">
        <w:trPr>
          <w:cnfStyle w:val="100000000000" w:firstRow="1" w:lastRow="0" w:firstColumn="0" w:lastColumn="0" w:oddVBand="0" w:evenVBand="0" w:oddHBand="0" w:evenHBand="0" w:firstRowFirstColumn="0" w:firstRowLastColumn="0" w:lastRowFirstColumn="0" w:lastRowLastColumn="0"/>
          <w:tblHeader/>
        </w:trPr>
        <w:tc>
          <w:tcPr>
            <w:tcW w:w="3225" w:type="dxa"/>
            <w:tcBorders>
              <w:left w:val="single" w:sz="4" w:space="0" w:color="auto"/>
            </w:tcBorders>
          </w:tcPr>
          <w:p w14:paraId="18E20EE1" w14:textId="78743DC9" w:rsidR="00A26A5B" w:rsidRPr="00DB42B1" w:rsidRDefault="2676C3C1" w:rsidP="00232A2D">
            <w:pPr>
              <w:rPr>
                <w:b w:val="0"/>
                <w:bCs w:val="0"/>
              </w:rPr>
            </w:pPr>
            <w:r>
              <w:rPr>
                <w:b w:val="0"/>
                <w:bCs w:val="0"/>
              </w:rPr>
              <w:t>Module Quizzes</w:t>
            </w:r>
          </w:p>
        </w:tc>
        <w:tc>
          <w:tcPr>
            <w:tcW w:w="1203" w:type="dxa"/>
            <w:tcBorders>
              <w:right w:val="single" w:sz="4" w:space="0" w:color="auto"/>
            </w:tcBorders>
          </w:tcPr>
          <w:p w14:paraId="33618EC7" w14:textId="4B8F7FB0" w:rsidR="00A26A5B" w:rsidRPr="00DB42B1" w:rsidRDefault="56FFC5A8" w:rsidP="00232A2D">
            <w:pPr>
              <w:rPr>
                <w:b w:val="0"/>
                <w:bCs w:val="0"/>
              </w:rPr>
            </w:pPr>
            <w:r>
              <w:rPr>
                <w:b w:val="0"/>
                <w:bCs w:val="0"/>
              </w:rPr>
              <w:t>25</w:t>
            </w:r>
            <w:r w:rsidR="00A26A5B">
              <w:rPr>
                <w:b w:val="0"/>
                <w:bCs w:val="0"/>
              </w:rPr>
              <w:t>%</w:t>
            </w:r>
          </w:p>
        </w:tc>
      </w:tr>
      <w:tr w:rsidR="00A26A5B" w14:paraId="68043363" w14:textId="77777777" w:rsidTr="4369F5E8">
        <w:trPr>
          <w:cnfStyle w:val="100000000000" w:firstRow="1" w:lastRow="0" w:firstColumn="0" w:lastColumn="0" w:oddVBand="0" w:evenVBand="0" w:oddHBand="0" w:evenHBand="0" w:firstRowFirstColumn="0" w:firstRowLastColumn="0" w:lastRowFirstColumn="0" w:lastRowLastColumn="0"/>
          <w:tblHeader/>
        </w:trPr>
        <w:tc>
          <w:tcPr>
            <w:tcW w:w="3225" w:type="dxa"/>
            <w:tcBorders>
              <w:left w:val="single" w:sz="4" w:space="0" w:color="auto"/>
            </w:tcBorders>
          </w:tcPr>
          <w:p w14:paraId="1C9A7A45" w14:textId="215C8BF6" w:rsidR="00A26A5B" w:rsidRPr="00DB42B1" w:rsidRDefault="243C2D63" w:rsidP="00232A2D">
            <w:pPr>
              <w:rPr>
                <w:b w:val="0"/>
                <w:bCs w:val="0"/>
              </w:rPr>
            </w:pPr>
            <w:r>
              <w:rPr>
                <w:b w:val="0"/>
                <w:bCs w:val="0"/>
              </w:rPr>
              <w:t xml:space="preserve">Group </w:t>
            </w:r>
            <w:r w:rsidR="59D420CE">
              <w:rPr>
                <w:b w:val="0"/>
                <w:bCs w:val="0"/>
              </w:rPr>
              <w:t>Discussions</w:t>
            </w:r>
          </w:p>
        </w:tc>
        <w:tc>
          <w:tcPr>
            <w:tcW w:w="1203" w:type="dxa"/>
            <w:tcBorders>
              <w:right w:val="single" w:sz="4" w:space="0" w:color="auto"/>
            </w:tcBorders>
          </w:tcPr>
          <w:p w14:paraId="6D516E5F" w14:textId="78CF716A" w:rsidR="00A26A5B" w:rsidRPr="00DB42B1" w:rsidRDefault="3E75E2AE" w:rsidP="00232A2D">
            <w:pPr>
              <w:rPr>
                <w:b w:val="0"/>
                <w:bCs w:val="0"/>
              </w:rPr>
            </w:pPr>
            <w:r>
              <w:rPr>
                <w:b w:val="0"/>
                <w:bCs w:val="0"/>
              </w:rPr>
              <w:t>25</w:t>
            </w:r>
            <w:r w:rsidR="00A26A5B">
              <w:rPr>
                <w:b w:val="0"/>
                <w:bCs w:val="0"/>
              </w:rPr>
              <w:t>%</w:t>
            </w:r>
          </w:p>
        </w:tc>
      </w:tr>
      <w:tr w:rsidR="00A26A5B" w14:paraId="3E3E6D82" w14:textId="77777777" w:rsidTr="4369F5E8">
        <w:trPr>
          <w:cnfStyle w:val="100000000000" w:firstRow="1" w:lastRow="0" w:firstColumn="0" w:lastColumn="0" w:oddVBand="0" w:evenVBand="0" w:oddHBand="0" w:evenHBand="0" w:firstRowFirstColumn="0" w:firstRowLastColumn="0" w:lastRowFirstColumn="0" w:lastRowLastColumn="0"/>
          <w:tblHeader/>
        </w:trPr>
        <w:tc>
          <w:tcPr>
            <w:tcW w:w="3225" w:type="dxa"/>
            <w:tcBorders>
              <w:left w:val="single" w:sz="4" w:space="0" w:color="auto"/>
              <w:bottom w:val="single" w:sz="4" w:space="0" w:color="auto"/>
            </w:tcBorders>
          </w:tcPr>
          <w:p w14:paraId="5230E96C" w14:textId="1309EF2E" w:rsidR="00A26A5B" w:rsidRPr="00DB42B1" w:rsidRDefault="254CD5AA" w:rsidP="00232A2D">
            <w:pPr>
              <w:rPr>
                <w:b w:val="0"/>
                <w:bCs w:val="0"/>
              </w:rPr>
            </w:pPr>
            <w:r>
              <w:rPr>
                <w:b w:val="0"/>
                <w:bCs w:val="0"/>
              </w:rPr>
              <w:t>Lab Assignments</w:t>
            </w:r>
          </w:p>
        </w:tc>
        <w:tc>
          <w:tcPr>
            <w:tcW w:w="1203" w:type="dxa"/>
            <w:tcBorders>
              <w:bottom w:val="single" w:sz="4" w:space="0" w:color="auto"/>
              <w:right w:val="single" w:sz="4" w:space="0" w:color="auto"/>
            </w:tcBorders>
          </w:tcPr>
          <w:p w14:paraId="3977A695" w14:textId="1FBD15C7" w:rsidR="00A26A5B" w:rsidRPr="00DB42B1" w:rsidRDefault="67484B98" w:rsidP="00232A2D">
            <w:pPr>
              <w:rPr>
                <w:b w:val="0"/>
                <w:bCs w:val="0"/>
              </w:rPr>
            </w:pPr>
            <w:r>
              <w:rPr>
                <w:b w:val="0"/>
                <w:bCs w:val="0"/>
              </w:rPr>
              <w:t>5</w:t>
            </w:r>
            <w:r w:rsidR="00A26A5B">
              <w:rPr>
                <w:b w:val="0"/>
                <w:bCs w:val="0"/>
              </w:rPr>
              <w:t>0%</w:t>
            </w:r>
          </w:p>
        </w:tc>
      </w:tr>
    </w:tbl>
    <w:p w14:paraId="7BFBE3B9" w14:textId="77777777" w:rsidR="00A26A5B" w:rsidRDefault="00A26A5B" w:rsidP="00232A2D"/>
    <w:p w14:paraId="095C25B3" w14:textId="1E60FD6E" w:rsidR="00A26A5B" w:rsidRDefault="6DE7A9DA" w:rsidP="4F9AB4A2">
      <w:pPr>
        <w:rPr>
          <w:b/>
          <w:bCs/>
        </w:rPr>
      </w:pPr>
      <w:r w:rsidRPr="4B2F6062">
        <w:rPr>
          <w:b/>
          <w:bCs/>
        </w:rPr>
        <w:t>Module Q</w:t>
      </w:r>
      <w:r w:rsidR="53E7D540" w:rsidRPr="4B2F6062">
        <w:rPr>
          <w:b/>
          <w:bCs/>
        </w:rPr>
        <w:t>uizzes</w:t>
      </w:r>
    </w:p>
    <w:p w14:paraId="2F1EF050" w14:textId="7F6BD06E" w:rsidR="00A26A5B" w:rsidRDefault="113EF2A9" w:rsidP="00232A2D">
      <w:r>
        <w:t xml:space="preserve">You will be taking quizzes in each of the six modules.  The questions in the quiz are randomized and include </w:t>
      </w:r>
      <w:r w:rsidR="0B9B1C98">
        <w:t>essay</w:t>
      </w:r>
      <w:r>
        <w:t xml:space="preserve">, multiple choice, and True/False formats.  </w:t>
      </w:r>
      <w:r w:rsidR="6E8200FA">
        <w:t xml:space="preserve">Self-graded questions will be worth 5 points each, and essay questions are worth 10 points each. </w:t>
      </w:r>
      <w:r>
        <w:t>You will have 90 minutes to complete the quizzes befor</w:t>
      </w:r>
      <w:r w:rsidR="2E8D4D46">
        <w:t>e the due date</w:t>
      </w:r>
      <w:r w:rsidR="4402C158">
        <w:t>,</w:t>
      </w:r>
      <w:r w:rsidR="2E8D4D46">
        <w:t xml:space="preserve"> and the quizzes are only available during the appropriate module week.</w:t>
      </w:r>
      <w:r w:rsidR="3D885E3B">
        <w:t xml:space="preserve"> The quizzes are open book.  As long as you save the quiz, you can leave and return to the quiz before your 90 minutes expires. Once the 90 minutes are up, the quiz will </w:t>
      </w:r>
      <w:r w:rsidR="59960214">
        <w:t xml:space="preserve">automatically </w:t>
      </w:r>
      <w:r w:rsidR="3D885E3B">
        <w:t>save and submit</w:t>
      </w:r>
      <w:r w:rsidR="6E68FBAF">
        <w:t>. The score for your self-graded questions will be available after submission.  However, your final quiz score will not be available until after all ess</w:t>
      </w:r>
      <w:r w:rsidR="5A8B5712">
        <w:t xml:space="preserve">ay questions have been graded for all students.  </w:t>
      </w:r>
      <w:r w:rsidR="2ECE7D7A">
        <w:t xml:space="preserve">Note: you might consider typing your essay in a Word document to organize your thoughts and then paste the text into the essay question answer field. </w:t>
      </w:r>
      <w:r w:rsidR="5A8B5712">
        <w:t>Quizzes are worth 25% of your final grade.</w:t>
      </w:r>
    </w:p>
    <w:p w14:paraId="50F5EDF3" w14:textId="77777777" w:rsidR="00A26A5B" w:rsidRDefault="00A26A5B" w:rsidP="00232A2D"/>
    <w:p w14:paraId="41D9C5A8" w14:textId="335878A8" w:rsidR="00A26A5B" w:rsidRDefault="3D3AD628" w:rsidP="1D81ECE4">
      <w:pPr>
        <w:rPr>
          <w:b/>
          <w:bCs/>
        </w:rPr>
      </w:pPr>
      <w:r w:rsidRPr="1D81ECE4">
        <w:rPr>
          <w:b/>
          <w:bCs/>
        </w:rPr>
        <w:t>Group Discussions</w:t>
      </w:r>
    </w:p>
    <w:p w14:paraId="4F151BC4" w14:textId="64B05AA3" w:rsidR="4DF31043" w:rsidRDefault="4DF31043">
      <w:r>
        <w:t xml:space="preserve">There will be a small group discussion in each module.  You will be assigned to a group and will get to know each other throughout the six weeks.  Your initial response to the discussion prompt is due on </w:t>
      </w:r>
      <w:r w:rsidR="250B8BEB">
        <w:t>Wednesday night by 11:59PM.  Response posts to peers in your group are due no later than Sunday at 11:59PM.  However, you should be responding and conversing throughout the remaining days of the week. Don’t wait until the last minute to resp</w:t>
      </w:r>
      <w:r w:rsidR="09A56E30">
        <w:t>ond to your peers as they will not be able to read and respond in time.</w:t>
      </w:r>
      <w:r w:rsidR="793A8437">
        <w:t xml:space="preserve"> Each discussion is worth 100 points and Discussions are worth 25% of your final grade.</w:t>
      </w:r>
    </w:p>
    <w:p w14:paraId="3D442FFE" w14:textId="72182845" w:rsidR="1D81ECE4" w:rsidRDefault="1D81ECE4"/>
    <w:p w14:paraId="2F1A89DA" w14:textId="54E07001" w:rsidR="793A8437" w:rsidRDefault="793A8437">
      <w:r>
        <w:t>Note: It might be a good idea to write your initial posts in a Word document and then paste into the post when you’re ready.</w:t>
      </w:r>
    </w:p>
    <w:p w14:paraId="5A808297" w14:textId="77777777" w:rsidR="00A26A5B" w:rsidRDefault="00A26A5B" w:rsidP="00232A2D"/>
    <w:p w14:paraId="292EF504" w14:textId="6E39E8D9" w:rsidR="00A26A5B" w:rsidRDefault="1B70E95A" w:rsidP="1D81ECE4">
      <w:pPr>
        <w:rPr>
          <w:b/>
          <w:bCs/>
        </w:rPr>
      </w:pPr>
      <w:r w:rsidRPr="1D81ECE4">
        <w:rPr>
          <w:b/>
          <w:bCs/>
        </w:rPr>
        <w:t>Lab Assignments</w:t>
      </w:r>
    </w:p>
    <w:p w14:paraId="6B584B58" w14:textId="5D556F21" w:rsidR="35D9D23A" w:rsidRDefault="35D9D23A" w:rsidP="1D81ECE4">
      <w:r>
        <w:t xml:space="preserve">There will be two lab assignments in each module.  These assignments correspond to the tutorials in the </w:t>
      </w:r>
      <w:r w:rsidR="0EDC9A28" w:rsidRPr="1D81ECE4">
        <w:rPr>
          <w:i/>
          <w:iCs/>
        </w:rPr>
        <w:t xml:space="preserve">Top 20 Essential Skills for ArcGIS Online </w:t>
      </w:r>
      <w:r w:rsidR="0EDC9A28" w:rsidRPr="1D81ECE4">
        <w:t xml:space="preserve">text.  The first lab assignment each week will be due on Thursday at 11:59PM. The second lab assignment will be due on Friday at 11:59PM.  </w:t>
      </w:r>
      <w:r w:rsidR="7A548BD0" w:rsidRPr="1D81ECE4">
        <w:t>Review the Course Schedule for all due dates.</w:t>
      </w:r>
    </w:p>
    <w:p w14:paraId="097A7160" w14:textId="77777777" w:rsidR="00A26A5B" w:rsidRDefault="00A26A5B" w:rsidP="00232A2D"/>
    <w:p w14:paraId="1D101907" w14:textId="3786A7DF" w:rsidR="00A26A5B" w:rsidRDefault="00A26A5B" w:rsidP="00232A2D"/>
    <w:p w14:paraId="0D9CE129" w14:textId="77777777" w:rsidR="00A26A5B" w:rsidRDefault="00A26A5B" w:rsidP="00232A2D"/>
    <w:p w14:paraId="56769D89" w14:textId="65910B36" w:rsidR="00A26A5B" w:rsidRDefault="00A26A5B" w:rsidP="00232A2D">
      <w:pPr>
        <w:rPr>
          <w:b/>
          <w:bCs/>
        </w:rPr>
      </w:pPr>
      <w:r w:rsidRPr="000F5B56">
        <w:rPr>
          <w:b/>
          <w:bCs/>
        </w:rPr>
        <w:t>Grading Scale:</w:t>
      </w:r>
    </w:p>
    <w:p w14:paraId="11A86762" w14:textId="59E73543" w:rsidR="002E5046" w:rsidRPr="0010679D" w:rsidRDefault="0010679D" w:rsidP="00232A2D">
      <w:r>
        <w:br/>
      </w:r>
      <w:r w:rsidR="002E5046" w:rsidRPr="0010679D">
        <w:t>Information on grades and grading can be found on the Registrar’s site and in the catalog:</w:t>
      </w:r>
    </w:p>
    <w:p w14:paraId="1AE4779D" w14:textId="02E15A57" w:rsidR="0010679D" w:rsidRPr="0010679D" w:rsidRDefault="00FE4869" w:rsidP="160D3B36">
      <w:pPr>
        <w:pStyle w:val="ListParagraph"/>
        <w:numPr>
          <w:ilvl w:val="0"/>
          <w:numId w:val="9"/>
        </w:numPr>
        <w:rPr>
          <w:highlight w:val="yellow"/>
        </w:rPr>
      </w:pPr>
      <w:hyperlink r:id="rId15">
        <w:r w:rsidR="0010679D" w:rsidRPr="160D3B36">
          <w:rPr>
            <w:rStyle w:val="Hyperlink"/>
          </w:rPr>
          <w:t>Registrar’s Information on Grading Scales</w:t>
        </w:r>
      </w:hyperlink>
      <w:r w:rsidR="0010679D">
        <w:t xml:space="preserve"> </w:t>
      </w:r>
    </w:p>
    <w:p w14:paraId="2AB7C734" w14:textId="14F655E4" w:rsidR="000D7237" w:rsidRDefault="00FE4869" w:rsidP="160D3B36">
      <w:pPr>
        <w:pStyle w:val="NormalWeb"/>
        <w:numPr>
          <w:ilvl w:val="0"/>
          <w:numId w:val="8"/>
        </w:numPr>
        <w:spacing w:before="0" w:beforeAutospacing="0" w:after="0" w:afterAutospacing="0"/>
        <w:textAlignment w:val="baseline"/>
        <w:rPr>
          <w:rFonts w:ascii="Arial" w:hAnsi="Arial" w:cs="Arial"/>
          <w:color w:val="000000"/>
          <w:sz w:val="20"/>
          <w:szCs w:val="20"/>
        </w:rPr>
      </w:pPr>
      <w:hyperlink r:id="rId16">
        <w:r w:rsidR="000D7237" w:rsidRPr="4B2F6062">
          <w:rPr>
            <w:rStyle w:val="Hyperlink"/>
            <w:rFonts w:ascii="Arial" w:hAnsi="Arial" w:cs="Arial"/>
            <w:sz w:val="20"/>
            <w:szCs w:val="20"/>
          </w:rPr>
          <w:t>Undergraduate Catalog Grade Information</w:t>
        </w:r>
      </w:hyperlink>
    </w:p>
    <w:p w14:paraId="637325BE" w14:textId="77777777" w:rsidR="000D7237" w:rsidRPr="000D7237" w:rsidRDefault="000D7237" w:rsidP="000D7237">
      <w:pPr>
        <w:pStyle w:val="NormalWeb"/>
        <w:spacing w:before="0" w:beforeAutospacing="0" w:after="0" w:afterAutospacing="0"/>
        <w:ind w:left="720"/>
        <w:textAlignment w:val="baseline"/>
        <w:rPr>
          <w:rFonts w:ascii="Arial" w:hAnsi="Arial" w:cs="Arial"/>
          <w:color w:val="000000"/>
          <w:sz w:val="20"/>
          <w:szCs w:val="20"/>
        </w:rPr>
      </w:pPr>
    </w:p>
    <w:p w14:paraId="77F27EC1" w14:textId="77777777" w:rsidR="00A26A5B" w:rsidRPr="000F5B56" w:rsidRDefault="00A26A5B" w:rsidP="00232A2D">
      <w:pPr>
        <w:rPr>
          <w:b/>
          <w:bCs/>
        </w:rPr>
      </w:pPr>
      <w:r w:rsidRPr="160D3B36">
        <w:rPr>
          <w:b/>
          <w:bCs/>
        </w:rPr>
        <w:t>Undergraduate</w:t>
      </w:r>
    </w:p>
    <w:p w14:paraId="1CA9F4DF" w14:textId="77777777" w:rsidR="00C23DC2" w:rsidRDefault="00C23DC2" w:rsidP="00232A2D"/>
    <w:p w14:paraId="2CF59F5D" w14:textId="39CA3041" w:rsidR="00A26A5B" w:rsidRDefault="00C23DC2" w:rsidP="691DE0BC">
      <w:pPr>
        <w:rPr>
          <w:i/>
          <w:iCs/>
        </w:rPr>
      </w:pPr>
      <w:r>
        <w:t xml:space="preserve">General explanation of the meaning of grades: </w:t>
      </w:r>
    </w:p>
    <w:tbl>
      <w:tblPr>
        <w:tblStyle w:val="GridTable1Light"/>
        <w:tblW w:w="5153" w:type="dxa"/>
        <w:tblLayout w:type="fixed"/>
        <w:tblLook w:val="0420" w:firstRow="1" w:lastRow="0" w:firstColumn="0" w:lastColumn="0" w:noHBand="0" w:noVBand="1"/>
        <w:tblDescription w:val="Undergraduate grading"/>
      </w:tblPr>
      <w:tblGrid>
        <w:gridCol w:w="1855"/>
        <w:gridCol w:w="1649"/>
        <w:gridCol w:w="1649"/>
      </w:tblGrid>
      <w:tr w:rsidR="004A57DD" w14:paraId="59582235" w14:textId="2F1B2070"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4" w:space="0" w:color="auto"/>
              <w:left w:val="single" w:sz="4" w:space="0" w:color="auto"/>
            </w:tcBorders>
          </w:tcPr>
          <w:p w14:paraId="65EF76E5" w14:textId="77777777" w:rsidR="004A57DD" w:rsidRPr="00C96E53" w:rsidRDefault="004A57DD" w:rsidP="00232A2D">
            <w:pPr>
              <w:rPr>
                <w:rStyle w:val="Strong"/>
                <w:b/>
                <w:bCs/>
              </w:rPr>
            </w:pPr>
            <w:r w:rsidRPr="00C96E53">
              <w:rPr>
                <w:rStyle w:val="Strong"/>
                <w:b/>
                <w:bCs/>
              </w:rPr>
              <w:t>Grade</w:t>
            </w:r>
          </w:p>
        </w:tc>
        <w:tc>
          <w:tcPr>
            <w:tcW w:w="1649" w:type="dxa"/>
            <w:tcBorders>
              <w:top w:val="single" w:sz="4" w:space="0" w:color="auto"/>
              <w:right w:val="single" w:sz="4" w:space="0" w:color="auto"/>
            </w:tcBorders>
          </w:tcPr>
          <w:p w14:paraId="2EB10D4D" w14:textId="77777777" w:rsidR="004A57DD" w:rsidRPr="00C96E53" w:rsidRDefault="004A57DD" w:rsidP="00232A2D">
            <w:pPr>
              <w:rPr>
                <w:rStyle w:val="Strong"/>
                <w:b/>
                <w:bCs/>
              </w:rPr>
            </w:pPr>
            <w:r w:rsidRPr="00C96E53">
              <w:rPr>
                <w:rStyle w:val="Strong"/>
                <w:b/>
                <w:bCs/>
              </w:rPr>
              <w:t>Letter Grade</w:t>
            </w:r>
          </w:p>
        </w:tc>
        <w:tc>
          <w:tcPr>
            <w:tcW w:w="1649" w:type="dxa"/>
            <w:tcBorders>
              <w:top w:val="single" w:sz="4" w:space="0" w:color="auto"/>
              <w:right w:val="single" w:sz="4" w:space="0" w:color="auto"/>
            </w:tcBorders>
          </w:tcPr>
          <w:p w14:paraId="3EB83A5C" w14:textId="4E6B245A" w:rsidR="004A57DD" w:rsidRPr="00C96E53" w:rsidRDefault="004A57DD" w:rsidP="691DE0BC">
            <w:pPr>
              <w:rPr>
                <w:b w:val="0"/>
                <w:bCs w:val="0"/>
                <w:i/>
                <w:iCs/>
              </w:rPr>
            </w:pPr>
          </w:p>
        </w:tc>
      </w:tr>
      <w:tr w:rsidR="004A57DD" w14:paraId="584EDA43" w14:textId="746568E6"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12" w:space="0" w:color="666666"/>
              <w:left w:val="single" w:sz="4" w:space="0" w:color="auto"/>
              <w:bottom w:val="nil"/>
            </w:tcBorders>
          </w:tcPr>
          <w:p w14:paraId="25251FED" w14:textId="77777777" w:rsidR="004A57DD" w:rsidRPr="00DB42B1" w:rsidRDefault="004A57DD" w:rsidP="00232A2D">
            <w:pPr>
              <w:rPr>
                <w:b w:val="0"/>
                <w:bCs w:val="0"/>
              </w:rPr>
            </w:pPr>
            <w:r w:rsidRPr="00DB42B1">
              <w:rPr>
                <w:b w:val="0"/>
                <w:bCs w:val="0"/>
              </w:rPr>
              <w:t>Excellent</w:t>
            </w:r>
          </w:p>
        </w:tc>
        <w:tc>
          <w:tcPr>
            <w:tcW w:w="1649" w:type="dxa"/>
            <w:tcBorders>
              <w:right w:val="single" w:sz="4" w:space="0" w:color="auto"/>
            </w:tcBorders>
          </w:tcPr>
          <w:p w14:paraId="1C468451" w14:textId="77777777" w:rsidR="004A57DD" w:rsidRPr="00DB42B1" w:rsidRDefault="004A57DD" w:rsidP="00232A2D">
            <w:pPr>
              <w:rPr>
                <w:b w:val="0"/>
                <w:bCs w:val="0"/>
              </w:rPr>
            </w:pPr>
            <w:r w:rsidRPr="00DB42B1">
              <w:rPr>
                <w:b w:val="0"/>
                <w:bCs w:val="0"/>
              </w:rPr>
              <w:t>A</w:t>
            </w:r>
          </w:p>
        </w:tc>
        <w:tc>
          <w:tcPr>
            <w:tcW w:w="1649" w:type="dxa"/>
            <w:tcBorders>
              <w:right w:val="single" w:sz="4" w:space="0" w:color="auto"/>
            </w:tcBorders>
          </w:tcPr>
          <w:p w14:paraId="717636D7" w14:textId="24E7AA8E" w:rsidR="004A57DD" w:rsidRPr="00DB42B1" w:rsidRDefault="5BEBAD1F" w:rsidP="00232A2D">
            <w:pPr>
              <w:rPr>
                <w:b w:val="0"/>
                <w:bCs w:val="0"/>
              </w:rPr>
            </w:pPr>
            <w:r>
              <w:rPr>
                <w:b w:val="0"/>
                <w:bCs w:val="0"/>
              </w:rPr>
              <w:t>92.5</w:t>
            </w:r>
            <w:r w:rsidR="46B45518">
              <w:rPr>
                <w:b w:val="0"/>
                <w:bCs w:val="0"/>
              </w:rPr>
              <w:t>%</w:t>
            </w:r>
            <w:r>
              <w:rPr>
                <w:b w:val="0"/>
                <w:bCs w:val="0"/>
              </w:rPr>
              <w:t xml:space="preserve"> and 100</w:t>
            </w:r>
            <w:r w:rsidR="1993DF03">
              <w:rPr>
                <w:b w:val="0"/>
                <w:bCs w:val="0"/>
              </w:rPr>
              <w:t>%</w:t>
            </w:r>
          </w:p>
        </w:tc>
      </w:tr>
      <w:tr w:rsidR="004A57DD" w14:paraId="52BCE3AE" w14:textId="38730875"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tcBorders>
          </w:tcPr>
          <w:p w14:paraId="64181713" w14:textId="77777777" w:rsidR="004A57DD" w:rsidRPr="00DB42B1" w:rsidRDefault="004A57DD" w:rsidP="00232A2D">
            <w:pPr>
              <w:rPr>
                <w:b w:val="0"/>
                <w:bCs w:val="0"/>
              </w:rPr>
            </w:pPr>
          </w:p>
        </w:tc>
        <w:tc>
          <w:tcPr>
            <w:tcW w:w="1649" w:type="dxa"/>
            <w:tcBorders>
              <w:right w:val="single" w:sz="4" w:space="0" w:color="auto"/>
            </w:tcBorders>
          </w:tcPr>
          <w:p w14:paraId="0B3A32D6" w14:textId="77777777" w:rsidR="004A57DD" w:rsidRPr="00DB42B1" w:rsidRDefault="004A57DD" w:rsidP="00232A2D">
            <w:pPr>
              <w:rPr>
                <w:b w:val="0"/>
                <w:bCs w:val="0"/>
              </w:rPr>
            </w:pPr>
            <w:r w:rsidRPr="00DB42B1">
              <w:rPr>
                <w:b w:val="0"/>
                <w:bCs w:val="0"/>
              </w:rPr>
              <w:t>A-</w:t>
            </w:r>
          </w:p>
        </w:tc>
        <w:tc>
          <w:tcPr>
            <w:tcW w:w="1649" w:type="dxa"/>
            <w:tcBorders>
              <w:right w:val="single" w:sz="4" w:space="0" w:color="auto"/>
            </w:tcBorders>
          </w:tcPr>
          <w:p w14:paraId="30183584" w14:textId="646B10EE" w:rsidR="004A57DD" w:rsidRPr="00DB42B1" w:rsidRDefault="63242F94" w:rsidP="00232A2D">
            <w:pPr>
              <w:rPr>
                <w:b w:val="0"/>
                <w:bCs w:val="0"/>
              </w:rPr>
            </w:pPr>
            <w:r>
              <w:rPr>
                <w:b w:val="0"/>
                <w:bCs w:val="0"/>
              </w:rPr>
              <w:t>89.5 and less than 92.5</w:t>
            </w:r>
          </w:p>
        </w:tc>
      </w:tr>
      <w:tr w:rsidR="004A57DD" w14:paraId="5E016877" w14:textId="126456F4"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12" w:space="0" w:color="666666"/>
              <w:left w:val="single" w:sz="4" w:space="0" w:color="auto"/>
              <w:bottom w:val="nil"/>
            </w:tcBorders>
          </w:tcPr>
          <w:p w14:paraId="33775CEF" w14:textId="77777777" w:rsidR="004A57DD" w:rsidRPr="00DB42B1" w:rsidRDefault="004A57DD" w:rsidP="00232A2D">
            <w:pPr>
              <w:rPr>
                <w:b w:val="0"/>
                <w:bCs w:val="0"/>
              </w:rPr>
            </w:pPr>
            <w:r w:rsidRPr="00DB42B1">
              <w:rPr>
                <w:b w:val="0"/>
                <w:bCs w:val="0"/>
              </w:rPr>
              <w:t>Very Good</w:t>
            </w:r>
          </w:p>
        </w:tc>
        <w:tc>
          <w:tcPr>
            <w:tcW w:w="1649" w:type="dxa"/>
            <w:tcBorders>
              <w:right w:val="single" w:sz="4" w:space="0" w:color="auto"/>
            </w:tcBorders>
          </w:tcPr>
          <w:p w14:paraId="053504AF" w14:textId="77777777" w:rsidR="004A57DD" w:rsidRPr="00DB42B1" w:rsidRDefault="004A57DD" w:rsidP="00232A2D">
            <w:pPr>
              <w:rPr>
                <w:b w:val="0"/>
                <w:bCs w:val="0"/>
              </w:rPr>
            </w:pPr>
            <w:r w:rsidRPr="00DB42B1">
              <w:rPr>
                <w:b w:val="0"/>
                <w:bCs w:val="0"/>
              </w:rPr>
              <w:t>B+</w:t>
            </w:r>
          </w:p>
        </w:tc>
        <w:tc>
          <w:tcPr>
            <w:tcW w:w="1649" w:type="dxa"/>
            <w:tcBorders>
              <w:right w:val="single" w:sz="4" w:space="0" w:color="auto"/>
            </w:tcBorders>
          </w:tcPr>
          <w:p w14:paraId="2E68881D" w14:textId="06149E3C" w:rsidR="004A57DD" w:rsidRPr="00DB42B1" w:rsidRDefault="4C43F970" w:rsidP="00232A2D">
            <w:pPr>
              <w:rPr>
                <w:b w:val="0"/>
                <w:bCs w:val="0"/>
              </w:rPr>
            </w:pPr>
            <w:r>
              <w:rPr>
                <w:b w:val="0"/>
                <w:bCs w:val="0"/>
              </w:rPr>
              <w:t>86.5 and less than 89.5</w:t>
            </w:r>
          </w:p>
        </w:tc>
      </w:tr>
      <w:tr w:rsidR="004A57DD" w14:paraId="20404CEE" w14:textId="1272467C"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bottom w:val="nil"/>
            </w:tcBorders>
          </w:tcPr>
          <w:p w14:paraId="77119497" w14:textId="77777777" w:rsidR="004A57DD" w:rsidRPr="00DB42B1" w:rsidRDefault="004A57DD" w:rsidP="00232A2D">
            <w:pPr>
              <w:rPr>
                <w:b w:val="0"/>
                <w:bCs w:val="0"/>
              </w:rPr>
            </w:pPr>
            <w:r w:rsidRPr="00DB42B1">
              <w:rPr>
                <w:b w:val="0"/>
                <w:bCs w:val="0"/>
              </w:rPr>
              <w:t>Good</w:t>
            </w:r>
          </w:p>
        </w:tc>
        <w:tc>
          <w:tcPr>
            <w:tcW w:w="1649" w:type="dxa"/>
            <w:tcBorders>
              <w:right w:val="single" w:sz="4" w:space="0" w:color="auto"/>
            </w:tcBorders>
          </w:tcPr>
          <w:p w14:paraId="787E4C41" w14:textId="77777777" w:rsidR="004A57DD" w:rsidRPr="00DB42B1" w:rsidRDefault="004A57DD" w:rsidP="00232A2D">
            <w:pPr>
              <w:rPr>
                <w:b w:val="0"/>
                <w:bCs w:val="0"/>
              </w:rPr>
            </w:pPr>
            <w:r w:rsidRPr="00DB42B1">
              <w:rPr>
                <w:b w:val="0"/>
                <w:bCs w:val="0"/>
              </w:rPr>
              <w:t>B</w:t>
            </w:r>
          </w:p>
        </w:tc>
        <w:tc>
          <w:tcPr>
            <w:tcW w:w="1649" w:type="dxa"/>
            <w:tcBorders>
              <w:right w:val="single" w:sz="4" w:space="0" w:color="auto"/>
            </w:tcBorders>
          </w:tcPr>
          <w:p w14:paraId="4506C895" w14:textId="026C5CC4" w:rsidR="004A57DD" w:rsidRPr="00DB42B1" w:rsidRDefault="6FE8EBF3" w:rsidP="00232A2D">
            <w:pPr>
              <w:rPr>
                <w:b w:val="0"/>
                <w:bCs w:val="0"/>
              </w:rPr>
            </w:pPr>
            <w:r>
              <w:rPr>
                <w:b w:val="0"/>
                <w:bCs w:val="0"/>
              </w:rPr>
              <w:t>82.5 and less than 86.5</w:t>
            </w:r>
          </w:p>
        </w:tc>
      </w:tr>
      <w:tr w:rsidR="004A57DD" w14:paraId="47DDCBB2" w14:textId="4130FD16"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bottom w:val="nil"/>
            </w:tcBorders>
          </w:tcPr>
          <w:p w14:paraId="5DD40EEA" w14:textId="77777777" w:rsidR="004A57DD" w:rsidRPr="00DB42B1" w:rsidRDefault="004A57DD" w:rsidP="00232A2D">
            <w:pPr>
              <w:rPr>
                <w:b w:val="0"/>
                <w:bCs w:val="0"/>
              </w:rPr>
            </w:pPr>
          </w:p>
        </w:tc>
        <w:tc>
          <w:tcPr>
            <w:tcW w:w="1649" w:type="dxa"/>
            <w:tcBorders>
              <w:right w:val="single" w:sz="4" w:space="0" w:color="auto"/>
            </w:tcBorders>
          </w:tcPr>
          <w:p w14:paraId="2B4D19A6" w14:textId="77777777" w:rsidR="004A57DD" w:rsidRPr="00DB42B1" w:rsidRDefault="004A57DD" w:rsidP="00232A2D">
            <w:pPr>
              <w:rPr>
                <w:b w:val="0"/>
                <w:bCs w:val="0"/>
              </w:rPr>
            </w:pPr>
            <w:r w:rsidRPr="00DB42B1">
              <w:rPr>
                <w:b w:val="0"/>
                <w:bCs w:val="0"/>
              </w:rPr>
              <w:t>B-</w:t>
            </w:r>
          </w:p>
        </w:tc>
        <w:tc>
          <w:tcPr>
            <w:tcW w:w="1649" w:type="dxa"/>
            <w:tcBorders>
              <w:right w:val="single" w:sz="4" w:space="0" w:color="auto"/>
            </w:tcBorders>
          </w:tcPr>
          <w:p w14:paraId="0F69FC07" w14:textId="1E9B96D1" w:rsidR="004A57DD" w:rsidRPr="00DB42B1" w:rsidRDefault="05F42656" w:rsidP="00232A2D">
            <w:pPr>
              <w:rPr>
                <w:b w:val="0"/>
                <w:bCs w:val="0"/>
              </w:rPr>
            </w:pPr>
            <w:r>
              <w:rPr>
                <w:b w:val="0"/>
                <w:bCs w:val="0"/>
              </w:rPr>
              <w:t>79.5 and less than 82.5</w:t>
            </w:r>
          </w:p>
        </w:tc>
      </w:tr>
      <w:tr w:rsidR="004A57DD" w14:paraId="671FC5FE" w14:textId="78924B03"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tcBorders>
          </w:tcPr>
          <w:p w14:paraId="22DC5610" w14:textId="77777777" w:rsidR="004A57DD" w:rsidRPr="00DB42B1" w:rsidRDefault="004A57DD" w:rsidP="00232A2D">
            <w:pPr>
              <w:rPr>
                <w:b w:val="0"/>
                <w:bCs w:val="0"/>
              </w:rPr>
            </w:pPr>
          </w:p>
        </w:tc>
        <w:tc>
          <w:tcPr>
            <w:tcW w:w="1649" w:type="dxa"/>
            <w:tcBorders>
              <w:right w:val="single" w:sz="4" w:space="0" w:color="auto"/>
            </w:tcBorders>
          </w:tcPr>
          <w:p w14:paraId="79DE7AF3" w14:textId="77777777" w:rsidR="004A57DD" w:rsidRPr="00DB42B1" w:rsidRDefault="004A57DD" w:rsidP="00232A2D">
            <w:pPr>
              <w:rPr>
                <w:b w:val="0"/>
                <w:bCs w:val="0"/>
              </w:rPr>
            </w:pPr>
            <w:r w:rsidRPr="00DB42B1">
              <w:rPr>
                <w:b w:val="0"/>
                <w:bCs w:val="0"/>
              </w:rPr>
              <w:t>C+</w:t>
            </w:r>
          </w:p>
        </w:tc>
        <w:tc>
          <w:tcPr>
            <w:tcW w:w="1649" w:type="dxa"/>
            <w:tcBorders>
              <w:right w:val="single" w:sz="4" w:space="0" w:color="auto"/>
            </w:tcBorders>
          </w:tcPr>
          <w:p w14:paraId="1F54B3B8" w14:textId="522A7F32" w:rsidR="004A57DD" w:rsidRPr="00DB42B1" w:rsidRDefault="6E23FDD9" w:rsidP="00232A2D">
            <w:pPr>
              <w:rPr>
                <w:b w:val="0"/>
                <w:bCs w:val="0"/>
              </w:rPr>
            </w:pPr>
            <w:r>
              <w:rPr>
                <w:b w:val="0"/>
                <w:bCs w:val="0"/>
              </w:rPr>
              <w:t>76.5 and less than 79.5</w:t>
            </w:r>
          </w:p>
        </w:tc>
      </w:tr>
      <w:tr w:rsidR="004A57DD" w14:paraId="41D59F89" w14:textId="312716B3"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left w:val="single" w:sz="4" w:space="0" w:color="auto"/>
            </w:tcBorders>
          </w:tcPr>
          <w:p w14:paraId="48FB9C15" w14:textId="77777777" w:rsidR="004A57DD" w:rsidRPr="00DB42B1" w:rsidRDefault="004A57DD" w:rsidP="00232A2D">
            <w:pPr>
              <w:rPr>
                <w:b w:val="0"/>
                <w:bCs w:val="0"/>
              </w:rPr>
            </w:pPr>
            <w:r w:rsidRPr="00DB42B1">
              <w:rPr>
                <w:b w:val="0"/>
                <w:bCs w:val="0"/>
              </w:rPr>
              <w:t>Average</w:t>
            </w:r>
          </w:p>
        </w:tc>
        <w:tc>
          <w:tcPr>
            <w:tcW w:w="1649" w:type="dxa"/>
            <w:tcBorders>
              <w:right w:val="single" w:sz="4" w:space="0" w:color="auto"/>
            </w:tcBorders>
          </w:tcPr>
          <w:p w14:paraId="779FA04D" w14:textId="77777777" w:rsidR="004A57DD" w:rsidRPr="00DB42B1" w:rsidRDefault="004A57DD" w:rsidP="00232A2D">
            <w:pPr>
              <w:rPr>
                <w:b w:val="0"/>
                <w:bCs w:val="0"/>
              </w:rPr>
            </w:pPr>
            <w:r w:rsidRPr="00DB42B1">
              <w:rPr>
                <w:b w:val="0"/>
                <w:bCs w:val="0"/>
              </w:rPr>
              <w:t>C</w:t>
            </w:r>
          </w:p>
        </w:tc>
        <w:tc>
          <w:tcPr>
            <w:tcW w:w="1649" w:type="dxa"/>
            <w:tcBorders>
              <w:right w:val="single" w:sz="4" w:space="0" w:color="auto"/>
            </w:tcBorders>
          </w:tcPr>
          <w:p w14:paraId="439EA758" w14:textId="1AFCEEDC" w:rsidR="004A57DD" w:rsidRPr="00DB42B1" w:rsidRDefault="5E3FEB10" w:rsidP="00232A2D">
            <w:pPr>
              <w:rPr>
                <w:b w:val="0"/>
                <w:bCs w:val="0"/>
              </w:rPr>
            </w:pPr>
            <w:r>
              <w:rPr>
                <w:b w:val="0"/>
                <w:bCs w:val="0"/>
              </w:rPr>
              <w:t>72.5 and less than 76.5</w:t>
            </w:r>
          </w:p>
        </w:tc>
      </w:tr>
      <w:tr w:rsidR="004A57DD" w14:paraId="0555A395" w14:textId="3FBB4868"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12" w:space="0" w:color="666666"/>
              <w:left w:val="single" w:sz="4" w:space="0" w:color="auto"/>
              <w:bottom w:val="single" w:sz="12" w:space="0" w:color="595959" w:themeColor="text1" w:themeTint="A6"/>
            </w:tcBorders>
          </w:tcPr>
          <w:p w14:paraId="3B562476" w14:textId="77777777" w:rsidR="004A57DD" w:rsidRPr="00DB42B1" w:rsidRDefault="004A57DD" w:rsidP="00232A2D">
            <w:pPr>
              <w:rPr>
                <w:b w:val="0"/>
                <w:bCs w:val="0"/>
              </w:rPr>
            </w:pPr>
            <w:r w:rsidRPr="00DB42B1">
              <w:rPr>
                <w:b w:val="0"/>
                <w:bCs w:val="0"/>
              </w:rPr>
              <w:t>Fair</w:t>
            </w:r>
          </w:p>
        </w:tc>
        <w:tc>
          <w:tcPr>
            <w:tcW w:w="1649" w:type="dxa"/>
            <w:tcBorders>
              <w:right w:val="single" w:sz="4" w:space="0" w:color="auto"/>
            </w:tcBorders>
          </w:tcPr>
          <w:p w14:paraId="72C18699" w14:textId="77777777" w:rsidR="004A57DD" w:rsidRPr="00DB42B1" w:rsidRDefault="004A57DD" w:rsidP="00232A2D">
            <w:pPr>
              <w:rPr>
                <w:b w:val="0"/>
                <w:bCs w:val="0"/>
              </w:rPr>
            </w:pPr>
            <w:r w:rsidRPr="00DB42B1">
              <w:rPr>
                <w:b w:val="0"/>
                <w:bCs w:val="0"/>
              </w:rPr>
              <w:t>C-</w:t>
            </w:r>
          </w:p>
        </w:tc>
        <w:tc>
          <w:tcPr>
            <w:tcW w:w="1649" w:type="dxa"/>
            <w:tcBorders>
              <w:right w:val="single" w:sz="4" w:space="0" w:color="auto"/>
            </w:tcBorders>
          </w:tcPr>
          <w:p w14:paraId="0ED5959A" w14:textId="6A3A2DCE" w:rsidR="004A57DD" w:rsidRPr="00DB42B1" w:rsidRDefault="08260878" w:rsidP="00232A2D">
            <w:pPr>
              <w:rPr>
                <w:b w:val="0"/>
                <w:bCs w:val="0"/>
              </w:rPr>
            </w:pPr>
            <w:r>
              <w:rPr>
                <w:b w:val="0"/>
                <w:bCs w:val="0"/>
              </w:rPr>
              <w:t>69.5 and less than 72.5</w:t>
            </w:r>
          </w:p>
        </w:tc>
      </w:tr>
      <w:tr w:rsidR="004A57DD" w14:paraId="6A804D81" w14:textId="11CDF43C"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12" w:space="0" w:color="595959" w:themeColor="text1" w:themeTint="A6"/>
              <w:left w:val="single" w:sz="4" w:space="0" w:color="auto"/>
              <w:bottom w:val="nil"/>
            </w:tcBorders>
          </w:tcPr>
          <w:p w14:paraId="41713251" w14:textId="77777777" w:rsidR="004A57DD" w:rsidRPr="00DB42B1" w:rsidRDefault="004A57DD" w:rsidP="00232A2D">
            <w:pPr>
              <w:rPr>
                <w:b w:val="0"/>
                <w:bCs w:val="0"/>
              </w:rPr>
            </w:pPr>
            <w:r w:rsidRPr="00DB42B1">
              <w:rPr>
                <w:b w:val="0"/>
                <w:bCs w:val="0"/>
              </w:rPr>
              <w:t>Poor</w:t>
            </w:r>
          </w:p>
        </w:tc>
        <w:tc>
          <w:tcPr>
            <w:tcW w:w="1649" w:type="dxa"/>
            <w:tcBorders>
              <w:right w:val="single" w:sz="4" w:space="0" w:color="auto"/>
            </w:tcBorders>
          </w:tcPr>
          <w:p w14:paraId="2EA42731" w14:textId="77777777" w:rsidR="004A57DD" w:rsidRPr="00DB42B1" w:rsidRDefault="004A57DD" w:rsidP="00232A2D">
            <w:pPr>
              <w:rPr>
                <w:b w:val="0"/>
                <w:bCs w:val="0"/>
              </w:rPr>
            </w:pPr>
            <w:r w:rsidRPr="00DB42B1">
              <w:rPr>
                <w:b w:val="0"/>
                <w:bCs w:val="0"/>
              </w:rPr>
              <w:t>D+</w:t>
            </w:r>
          </w:p>
        </w:tc>
        <w:tc>
          <w:tcPr>
            <w:tcW w:w="1649" w:type="dxa"/>
            <w:tcBorders>
              <w:right w:val="single" w:sz="4" w:space="0" w:color="auto"/>
            </w:tcBorders>
          </w:tcPr>
          <w:p w14:paraId="251F598C" w14:textId="789FF782" w:rsidR="004A57DD" w:rsidRPr="00DB42B1" w:rsidRDefault="578FB508" w:rsidP="00232A2D">
            <w:pPr>
              <w:rPr>
                <w:b w:val="0"/>
                <w:bCs w:val="0"/>
              </w:rPr>
            </w:pPr>
            <w:r>
              <w:rPr>
                <w:b w:val="0"/>
                <w:bCs w:val="0"/>
              </w:rPr>
              <w:t>66.5 and less than 69.5</w:t>
            </w:r>
          </w:p>
        </w:tc>
      </w:tr>
      <w:tr w:rsidR="004A57DD" w14:paraId="2403E1D9" w14:textId="57187186"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tcBorders>
          </w:tcPr>
          <w:p w14:paraId="572A2B5F" w14:textId="77777777" w:rsidR="004A57DD" w:rsidRPr="00DB42B1" w:rsidRDefault="004A57DD" w:rsidP="00232A2D">
            <w:pPr>
              <w:rPr>
                <w:b w:val="0"/>
                <w:bCs w:val="0"/>
              </w:rPr>
            </w:pPr>
          </w:p>
        </w:tc>
        <w:tc>
          <w:tcPr>
            <w:tcW w:w="1649" w:type="dxa"/>
            <w:tcBorders>
              <w:right w:val="single" w:sz="4" w:space="0" w:color="auto"/>
            </w:tcBorders>
          </w:tcPr>
          <w:p w14:paraId="07CECFBB" w14:textId="77777777" w:rsidR="004A57DD" w:rsidRPr="00DB42B1" w:rsidRDefault="004A57DD" w:rsidP="00232A2D">
            <w:pPr>
              <w:rPr>
                <w:b w:val="0"/>
                <w:bCs w:val="0"/>
              </w:rPr>
            </w:pPr>
            <w:r w:rsidRPr="00DB42B1">
              <w:rPr>
                <w:b w:val="0"/>
                <w:bCs w:val="0"/>
              </w:rPr>
              <w:t>D</w:t>
            </w:r>
          </w:p>
        </w:tc>
        <w:tc>
          <w:tcPr>
            <w:tcW w:w="1649" w:type="dxa"/>
            <w:tcBorders>
              <w:right w:val="single" w:sz="4" w:space="0" w:color="auto"/>
            </w:tcBorders>
          </w:tcPr>
          <w:p w14:paraId="5FC80AE1" w14:textId="1126B533" w:rsidR="004A57DD" w:rsidRPr="00DB42B1" w:rsidRDefault="26C6A31E" w:rsidP="00232A2D">
            <w:pPr>
              <w:rPr>
                <w:b w:val="0"/>
                <w:bCs w:val="0"/>
              </w:rPr>
            </w:pPr>
            <w:r>
              <w:rPr>
                <w:b w:val="0"/>
                <w:bCs w:val="0"/>
              </w:rPr>
              <w:t>62.5 and less than 66.5</w:t>
            </w:r>
          </w:p>
        </w:tc>
      </w:tr>
      <w:tr w:rsidR="004A57DD" w14:paraId="1075B510" w14:textId="205046C4"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left w:val="single" w:sz="4" w:space="0" w:color="auto"/>
            </w:tcBorders>
          </w:tcPr>
          <w:p w14:paraId="43FBFC0D" w14:textId="77777777" w:rsidR="004A57DD" w:rsidRPr="00DB42B1" w:rsidRDefault="004A57DD" w:rsidP="00232A2D">
            <w:pPr>
              <w:rPr>
                <w:b w:val="0"/>
                <w:bCs w:val="0"/>
              </w:rPr>
            </w:pPr>
            <w:r w:rsidRPr="00DB42B1">
              <w:rPr>
                <w:b w:val="0"/>
                <w:bCs w:val="0"/>
              </w:rPr>
              <w:t>Merely Passing</w:t>
            </w:r>
          </w:p>
        </w:tc>
        <w:tc>
          <w:tcPr>
            <w:tcW w:w="1649" w:type="dxa"/>
            <w:tcBorders>
              <w:right w:val="single" w:sz="4" w:space="0" w:color="auto"/>
            </w:tcBorders>
          </w:tcPr>
          <w:p w14:paraId="35015DBC" w14:textId="77777777" w:rsidR="004A57DD" w:rsidRPr="00DB42B1" w:rsidRDefault="004A57DD" w:rsidP="00232A2D">
            <w:pPr>
              <w:rPr>
                <w:b w:val="0"/>
                <w:bCs w:val="0"/>
              </w:rPr>
            </w:pPr>
            <w:r w:rsidRPr="00DB42B1">
              <w:rPr>
                <w:b w:val="0"/>
                <w:bCs w:val="0"/>
              </w:rPr>
              <w:t>D-</w:t>
            </w:r>
          </w:p>
        </w:tc>
        <w:tc>
          <w:tcPr>
            <w:tcW w:w="1649" w:type="dxa"/>
            <w:tcBorders>
              <w:right w:val="single" w:sz="4" w:space="0" w:color="auto"/>
            </w:tcBorders>
          </w:tcPr>
          <w:p w14:paraId="42B79FED" w14:textId="2FDDAFA4" w:rsidR="004A57DD" w:rsidRPr="00DB42B1" w:rsidRDefault="5C885939" w:rsidP="00232A2D">
            <w:pPr>
              <w:rPr>
                <w:b w:val="0"/>
                <w:bCs w:val="0"/>
              </w:rPr>
            </w:pPr>
            <w:r>
              <w:rPr>
                <w:b w:val="0"/>
                <w:bCs w:val="0"/>
              </w:rPr>
              <w:t>59.5 and less than 62.5</w:t>
            </w:r>
          </w:p>
        </w:tc>
      </w:tr>
      <w:tr w:rsidR="004A57DD" w14:paraId="146998B9" w14:textId="1703538E" w:rsidTr="691DE0BC">
        <w:trPr>
          <w:cnfStyle w:val="100000000000" w:firstRow="1" w:lastRow="0" w:firstColumn="0" w:lastColumn="0" w:oddVBand="0" w:evenVBand="0" w:oddHBand="0" w:evenHBand="0" w:firstRowFirstColumn="0" w:firstRowLastColumn="0" w:lastRowFirstColumn="0" w:lastRowLastColumn="0"/>
          <w:tblHeader/>
        </w:trPr>
        <w:tc>
          <w:tcPr>
            <w:tcW w:w="1855" w:type="dxa"/>
            <w:tcBorders>
              <w:left w:val="single" w:sz="4" w:space="0" w:color="auto"/>
              <w:bottom w:val="single" w:sz="4" w:space="0" w:color="auto"/>
            </w:tcBorders>
          </w:tcPr>
          <w:p w14:paraId="0EAFF065" w14:textId="77777777" w:rsidR="004A57DD" w:rsidRPr="00DB42B1" w:rsidRDefault="004A57DD" w:rsidP="00232A2D">
            <w:pPr>
              <w:rPr>
                <w:b w:val="0"/>
                <w:bCs w:val="0"/>
              </w:rPr>
            </w:pPr>
            <w:r w:rsidRPr="00DB42B1">
              <w:rPr>
                <w:b w:val="0"/>
                <w:bCs w:val="0"/>
              </w:rPr>
              <w:t>Failure</w:t>
            </w:r>
          </w:p>
        </w:tc>
        <w:tc>
          <w:tcPr>
            <w:tcW w:w="1649" w:type="dxa"/>
            <w:tcBorders>
              <w:bottom w:val="single" w:sz="4" w:space="0" w:color="auto"/>
              <w:right w:val="single" w:sz="4" w:space="0" w:color="auto"/>
            </w:tcBorders>
          </w:tcPr>
          <w:p w14:paraId="0EA61468" w14:textId="77777777" w:rsidR="004A57DD" w:rsidRPr="00DB42B1" w:rsidRDefault="004A57DD" w:rsidP="00232A2D">
            <w:pPr>
              <w:rPr>
                <w:b w:val="0"/>
                <w:bCs w:val="0"/>
              </w:rPr>
            </w:pPr>
            <w:r w:rsidRPr="00DB42B1">
              <w:rPr>
                <w:b w:val="0"/>
                <w:bCs w:val="0"/>
              </w:rPr>
              <w:t>F</w:t>
            </w:r>
          </w:p>
        </w:tc>
        <w:tc>
          <w:tcPr>
            <w:tcW w:w="1649" w:type="dxa"/>
            <w:tcBorders>
              <w:bottom w:val="single" w:sz="4" w:space="0" w:color="auto"/>
              <w:right w:val="single" w:sz="4" w:space="0" w:color="auto"/>
            </w:tcBorders>
          </w:tcPr>
          <w:p w14:paraId="75A92F9F" w14:textId="0A9712AB" w:rsidR="004A57DD" w:rsidRPr="00DB42B1" w:rsidRDefault="6F956279" w:rsidP="00232A2D">
            <w:pPr>
              <w:rPr>
                <w:b w:val="0"/>
                <w:bCs w:val="0"/>
              </w:rPr>
            </w:pPr>
            <w:r>
              <w:rPr>
                <w:b w:val="0"/>
                <w:bCs w:val="0"/>
              </w:rPr>
              <w:t>less than 59.5</w:t>
            </w:r>
          </w:p>
        </w:tc>
      </w:tr>
    </w:tbl>
    <w:p w14:paraId="3214BADD" w14:textId="77777777" w:rsidR="00A26A5B" w:rsidRDefault="00A26A5B" w:rsidP="00232A2D"/>
    <w:p w14:paraId="13F07C2B" w14:textId="77777777" w:rsidR="00A26A5B" w:rsidRDefault="00A26A5B" w:rsidP="00232A2D"/>
    <w:p w14:paraId="0BD83273" w14:textId="77777777" w:rsidR="00A26A5B" w:rsidRPr="00291E71" w:rsidRDefault="00A26A5B" w:rsidP="00232A2D">
      <w:pPr>
        <w:pStyle w:val="Heading3"/>
      </w:pPr>
      <w:r w:rsidRPr="00291E71">
        <w:t>Due Dates and Late Policy</w:t>
      </w:r>
      <w:r w:rsidRPr="00291E71">
        <w:br/>
      </w:r>
    </w:p>
    <w:p w14:paraId="00141B6E" w14:textId="593DA2DF" w:rsidR="00A26A5B" w:rsidRDefault="00A26A5B" w:rsidP="41766B1B">
      <w:pPr>
        <w:rPr>
          <w:i/>
          <w:iCs/>
        </w:rPr>
      </w:pPr>
      <w:r>
        <w:t xml:space="preserve">All course due dates are identified in the </w:t>
      </w:r>
      <w:r w:rsidR="2AE9DC66">
        <w:t>Course Schedule</w:t>
      </w:r>
      <w:r>
        <w:t>. Deadlines are based on Eastern Time;</w:t>
      </w:r>
      <w:r w:rsidR="09F56D52">
        <w:t xml:space="preserve"> </w:t>
      </w:r>
      <w:r>
        <w:t xml:space="preserve">if you are in a different time zone, please adjust your submittal times accordingly. </w:t>
      </w:r>
      <w:r w:rsidRPr="41766B1B">
        <w:rPr>
          <w:i/>
          <w:iCs/>
        </w:rPr>
        <w:t>The instructor reserves the right to change dates accordingly as the semester progresses.  All changes will be communicated in an appropriate manner.</w:t>
      </w:r>
    </w:p>
    <w:p w14:paraId="1E6D0089" w14:textId="77777777" w:rsidR="00A26A5B" w:rsidRDefault="00A26A5B" w:rsidP="00232A2D"/>
    <w:p w14:paraId="56BA5CBD" w14:textId="10F5B16D" w:rsidR="00A26A5B" w:rsidRDefault="00A26A5B" w:rsidP="00232A2D">
      <w:r>
        <w:t>Late Policy</w:t>
      </w:r>
      <w:r w:rsidR="283B9AE8">
        <w:t xml:space="preserve"> – I do not </w:t>
      </w:r>
      <w:r w:rsidR="55B1A7CE">
        <w:t>ac</w:t>
      </w:r>
      <w:r w:rsidR="283B9AE8">
        <w:t xml:space="preserve">cept late work, unless you email me with extenuating circumstances. Please try to email me in </w:t>
      </w:r>
      <w:r w:rsidR="68048030">
        <w:t>advance</w:t>
      </w:r>
      <w:r w:rsidR="283B9AE8">
        <w:t xml:space="preserve"> </w:t>
      </w:r>
      <w:r w:rsidR="31AB1B9B">
        <w:t>if</w:t>
      </w:r>
      <w:r w:rsidR="283B9AE8">
        <w:t xml:space="preserve"> possible.</w:t>
      </w:r>
    </w:p>
    <w:p w14:paraId="5C962CF2" w14:textId="37220F03" w:rsidR="00A26A5B" w:rsidRDefault="00A26A5B" w:rsidP="4369F5E8"/>
    <w:p w14:paraId="08472466" w14:textId="77777777" w:rsidR="00A26A5B" w:rsidRDefault="00A26A5B" w:rsidP="00232A2D">
      <w:pPr>
        <w:pStyle w:val="Heading3"/>
      </w:pPr>
      <w:r>
        <w:t>Feedback and Grades</w:t>
      </w:r>
    </w:p>
    <w:p w14:paraId="2C4C006C" w14:textId="77777777" w:rsidR="00A26A5B" w:rsidRDefault="00A26A5B" w:rsidP="00232A2D"/>
    <w:p w14:paraId="2617012A" w14:textId="27A9893B" w:rsidR="00A26A5B" w:rsidRDefault="00A26A5B" w:rsidP="4369F5E8">
      <w:pPr>
        <w:rPr>
          <w:highlight w:val="yellow"/>
        </w:rPr>
      </w:pPr>
      <w:r>
        <w:t xml:space="preserve">I will make every effort to provide feedback and grades </w:t>
      </w:r>
      <w:r w:rsidR="084880D7">
        <w:t>on Lab assignments within four days of the due date</w:t>
      </w:r>
      <w:r>
        <w:t xml:space="preserve">. </w:t>
      </w:r>
      <w:r w:rsidR="506FF3C7">
        <w:t xml:space="preserve"> For discussions</w:t>
      </w:r>
      <w:r w:rsidR="33965FC7">
        <w:t xml:space="preserve"> and quizzes</w:t>
      </w:r>
      <w:r w:rsidR="506FF3C7">
        <w:t xml:space="preserve">, I will grade within </w:t>
      </w:r>
      <w:r w:rsidR="201AA51A">
        <w:t>three days of the due date</w:t>
      </w:r>
      <w:r w:rsidR="506FF3C7">
        <w:t xml:space="preserve">. </w:t>
      </w:r>
      <w:r>
        <w:t xml:space="preserve">To keep track of your performance in the course, refer to My Grades in </w:t>
      </w:r>
      <w:proofErr w:type="spellStart"/>
      <w:r>
        <w:t>HuskyCT</w:t>
      </w:r>
      <w:proofErr w:type="spellEnd"/>
      <w:r>
        <w:t>.</w:t>
      </w:r>
      <w:r w:rsidR="00D642F8">
        <w:t xml:space="preserve"> </w:t>
      </w:r>
    </w:p>
    <w:p w14:paraId="5B9472CF" w14:textId="77777777" w:rsidR="00A26A5B" w:rsidRDefault="00A26A5B" w:rsidP="00232A2D">
      <w:pPr>
        <w:pStyle w:val="Heading3"/>
      </w:pPr>
      <w:r>
        <w:t>Weekly Time Commitment</w:t>
      </w:r>
    </w:p>
    <w:p w14:paraId="69056522" w14:textId="77777777" w:rsidR="00A26A5B" w:rsidRDefault="00A26A5B" w:rsidP="00232A2D"/>
    <w:p w14:paraId="0F05C5D0" w14:textId="56800BC6" w:rsidR="00A26A5B" w:rsidRDefault="00A26A5B" w:rsidP="00232A2D">
      <w:pPr>
        <w:rPr>
          <w:rFonts w:ascii="Times New Roman" w:eastAsia="Times New Roman" w:hAnsi="Times New Roman" w:cs="Times New Roman"/>
        </w:rPr>
      </w:pPr>
      <w:r>
        <w:t xml:space="preserve">You should expect to dedicate </w:t>
      </w:r>
      <w:r w:rsidR="1021CCC9" w:rsidRPr="41766B1B">
        <w:rPr>
          <w:color w:val="000000" w:themeColor="text1"/>
        </w:rPr>
        <w:t>28 - 37</w:t>
      </w:r>
      <w:r>
        <w:t xml:space="preserve"> hours a week to this </w:t>
      </w:r>
      <w:r w:rsidR="2F4C0E85">
        <w:t>4-credit</w:t>
      </w:r>
      <w:r w:rsidR="5DAA4515">
        <w:t xml:space="preserve"> </w:t>
      </w:r>
      <w:r>
        <w:t xml:space="preserve">course. This expectation is based on the various course activities, assignments, and assessments and the University of Connecticut’s policy regarding credit hours. More information related to hours per week per credit can be accessed at the </w:t>
      </w:r>
      <w:hyperlink r:id="rId17" w:anchor="collapsepanel-269-1-0-07">
        <w:r w:rsidRPr="41766B1B">
          <w:rPr>
            <w:color w:val="1155CC"/>
            <w:u w:val="single"/>
          </w:rPr>
          <w:t>Online Student website</w:t>
        </w:r>
      </w:hyperlink>
      <w:r>
        <w:t>.</w:t>
      </w:r>
    </w:p>
    <w:p w14:paraId="6B8264B9" w14:textId="77777777" w:rsidR="00A26A5B" w:rsidRDefault="00A26A5B" w:rsidP="00232A2D"/>
    <w:p w14:paraId="045EF4D6" w14:textId="77777777" w:rsidR="00A26A5B" w:rsidRDefault="00A26A5B" w:rsidP="00232A2D">
      <w:pPr>
        <w:pStyle w:val="Heading3"/>
      </w:pPr>
      <w:r>
        <w:t>Student Authentication and Verification</w:t>
      </w:r>
    </w:p>
    <w:p w14:paraId="49E3714F" w14:textId="77777777" w:rsidR="00A26A5B" w:rsidRDefault="00A26A5B" w:rsidP="00232A2D">
      <w:r>
        <w:t>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w:t>
      </w:r>
    </w:p>
    <w:p w14:paraId="357ECD0D" w14:textId="77777777" w:rsidR="00A26A5B" w:rsidRDefault="00A26A5B" w:rsidP="00232A2D">
      <w:pPr>
        <w:pStyle w:val="ListParagraph"/>
        <w:numPr>
          <w:ilvl w:val="0"/>
          <w:numId w:val="2"/>
        </w:numPr>
      </w:pPr>
      <w:r>
        <w:t>Secure access to the learning management system using your unique UConn NetID and password.</w:t>
      </w:r>
    </w:p>
    <w:p w14:paraId="2D12EB83" w14:textId="78BE4B62" w:rsidR="008D07B6" w:rsidRDefault="008D07B6" w:rsidP="160D3B36">
      <w:pPr>
        <w:pStyle w:val="NormalWeb"/>
        <w:numPr>
          <w:ilvl w:val="0"/>
          <w:numId w:val="2"/>
        </w:numPr>
        <w:spacing w:before="240" w:beforeAutospacing="0" w:after="240" w:afterAutospacing="0"/>
        <w:rPr>
          <w:rFonts w:ascii="Arial" w:hAnsi="Arial" w:cs="Arial"/>
          <w:color w:val="000000" w:themeColor="text1"/>
          <w:sz w:val="20"/>
          <w:szCs w:val="20"/>
        </w:rPr>
      </w:pPr>
      <w:r w:rsidRPr="4369F5E8">
        <w:rPr>
          <w:rFonts w:ascii="Arial" w:hAnsi="Arial" w:cs="Arial"/>
          <w:color w:val="000000" w:themeColor="text1"/>
          <w:sz w:val="20"/>
          <w:szCs w:val="20"/>
        </w:rPr>
        <w:t xml:space="preserve">Additional Method: </w:t>
      </w:r>
      <w:r w:rsidR="45E54B05" w:rsidRPr="4369F5E8">
        <w:rPr>
          <w:rFonts w:ascii="Arial" w:hAnsi="Arial" w:cs="Arial"/>
          <w:color w:val="000000" w:themeColor="text1"/>
          <w:sz w:val="20"/>
          <w:szCs w:val="20"/>
        </w:rPr>
        <w:t xml:space="preserve">You will be required to meet with me via </w:t>
      </w:r>
      <w:proofErr w:type="spellStart"/>
      <w:r w:rsidR="45E54B05" w:rsidRPr="4369F5E8">
        <w:rPr>
          <w:rFonts w:ascii="Arial" w:hAnsi="Arial" w:cs="Arial"/>
          <w:color w:val="000000" w:themeColor="text1"/>
          <w:sz w:val="20"/>
          <w:szCs w:val="20"/>
        </w:rPr>
        <w:t>Webex</w:t>
      </w:r>
      <w:proofErr w:type="spellEnd"/>
      <w:r w:rsidR="45E54B05" w:rsidRPr="4369F5E8">
        <w:rPr>
          <w:rFonts w:ascii="Arial" w:hAnsi="Arial" w:cs="Arial"/>
          <w:color w:val="000000" w:themeColor="text1"/>
          <w:sz w:val="20"/>
          <w:szCs w:val="20"/>
        </w:rPr>
        <w:t xml:space="preserve"> for a brief 3-minute chat where you will show me your ID. </w:t>
      </w:r>
    </w:p>
    <w:p w14:paraId="74693EAC" w14:textId="3EDDE179" w:rsidR="008D07B6" w:rsidRDefault="008D07B6" w:rsidP="160D3B36">
      <w:pPr>
        <w:pStyle w:val="NormalWeb"/>
        <w:spacing w:before="240" w:beforeAutospacing="0" w:after="240" w:afterAutospacing="0"/>
        <w:rPr>
          <w:rFonts w:ascii="Cambria" w:hAnsi="Cambria"/>
          <w:color w:val="000000" w:themeColor="text1"/>
          <w:sz w:val="20"/>
          <w:szCs w:val="20"/>
        </w:rPr>
      </w:pPr>
      <w:r w:rsidRPr="1D81ECE4">
        <w:rPr>
          <w:rFonts w:ascii="Arial" w:hAnsi="Arial" w:cs="Arial"/>
          <w:color w:val="000000" w:themeColor="text1"/>
          <w:sz w:val="20"/>
          <w:szCs w:val="20"/>
        </w:rPr>
        <w:t xml:space="preserve">Students who do not complete the above required authentication steps may be denied access to the course and given an </w:t>
      </w:r>
      <w:bookmarkStart w:id="7" w:name="_Int_U60rpQz7"/>
      <w:r w:rsidRPr="1D81ECE4">
        <w:rPr>
          <w:rFonts w:ascii="Arial" w:hAnsi="Arial" w:cs="Arial"/>
          <w:color w:val="000000" w:themeColor="text1"/>
          <w:sz w:val="20"/>
          <w:szCs w:val="20"/>
        </w:rPr>
        <w:t>incomplete</w:t>
      </w:r>
      <w:bookmarkEnd w:id="7"/>
      <w:r w:rsidRPr="1D81ECE4">
        <w:rPr>
          <w:rFonts w:ascii="Arial" w:hAnsi="Arial" w:cs="Arial"/>
          <w:color w:val="000000" w:themeColor="text1"/>
          <w:sz w:val="20"/>
          <w:szCs w:val="20"/>
        </w:rPr>
        <w:t xml:space="preserve">. </w:t>
      </w:r>
      <w:r w:rsidRPr="1D81ECE4">
        <w:rPr>
          <w:rFonts w:ascii="Arial" w:hAnsi="Arial" w:cs="Arial"/>
          <w:color w:val="000000" w:themeColor="text1"/>
          <w:sz w:val="20"/>
          <w:szCs w:val="20"/>
          <w:highlight w:val="yellow"/>
        </w:rPr>
        <w:t>Students could lose credit if the identity of the enrolled student completing course activities and assessments cannot be confirmed.</w:t>
      </w:r>
    </w:p>
    <w:p w14:paraId="20F636E4" w14:textId="77777777" w:rsidR="00A26A5B" w:rsidRDefault="00A26A5B" w:rsidP="00232A2D">
      <w:pPr>
        <w:pStyle w:val="Heading2"/>
      </w:pPr>
      <w:r>
        <w:t>Copyright</w:t>
      </w:r>
    </w:p>
    <w:p w14:paraId="20A4982E" w14:textId="0925A9FA" w:rsidR="00A26A5B" w:rsidRDefault="00A26A5B" w:rsidP="4369F5E8">
      <w:pPr>
        <w:rPr>
          <w:i/>
          <w:iCs/>
        </w:rPr>
      </w:pPr>
      <w:r w:rsidRPr="4369F5E8">
        <w:rPr>
          <w:i/>
          <w:iCs/>
        </w:rPr>
        <w:t xml:space="preserve">My lectures, notes, handouts, and displays are protected by state common law and federal copyright law. They are my own original </w:t>
      </w:r>
      <w:r w:rsidR="1357DD8F" w:rsidRPr="4369F5E8">
        <w:rPr>
          <w:i/>
          <w:iCs/>
        </w:rPr>
        <w:t>expression,</w:t>
      </w:r>
      <w:r w:rsidRPr="4369F5E8">
        <w:rPr>
          <w:i/>
          <w:iCs/>
        </w:rPr>
        <w:t xml:space="preserve"> and I’ve recorded them prior or during my lecture in order to ensure that I obtain copyright protection. Students are authorized to take notes in my class; however, this authorization extends only to making one set of notes for your own personal use and no other use. I will inform you as to whether you are authorized to record my lectures at the beginning of each semester. If you are so authorized to record my lectures, you may not copy this recording or any other material, provide copies of either to anyone else, or make a commercial use of them without prior permission from me.</w:t>
      </w:r>
    </w:p>
    <w:p w14:paraId="656EDDE6" w14:textId="77777777" w:rsidR="00A26A5B" w:rsidRDefault="00A26A5B" w:rsidP="00232A2D">
      <w:pPr>
        <w:pStyle w:val="Heading2"/>
        <w:rPr>
          <w:rFonts w:ascii="Times New Roman" w:eastAsia="Times New Roman" w:hAnsi="Times New Roman" w:cs="Times New Roman"/>
        </w:rPr>
      </w:pPr>
      <w:r>
        <w:t xml:space="preserve">Student Responsibilities and Resources </w:t>
      </w:r>
    </w:p>
    <w:p w14:paraId="69439B71" w14:textId="77777777" w:rsidR="00A26A5B" w:rsidRDefault="00A26A5B" w:rsidP="00232A2D"/>
    <w:p w14:paraId="48D3D73E" w14:textId="77777777" w:rsidR="00A67950" w:rsidRDefault="00A67950" w:rsidP="00A67950">
      <w:pPr>
        <w:pStyle w:val="NormalWeb"/>
        <w:spacing w:before="0" w:beforeAutospacing="0" w:after="0" w:afterAutospacing="0"/>
      </w:pPr>
      <w:r>
        <w:rPr>
          <w:rFonts w:ascii="Arial" w:hAnsi="Arial" w:cs="Arial"/>
          <w:color w:val="000000"/>
          <w:sz w:val="20"/>
          <w:szCs w:val="20"/>
          <w:shd w:val="clear" w:color="auto" w:fill="FFFFFF"/>
        </w:rPr>
        <w:t>As a member of the University of Connecticut student community, you are held to certain standards and academic policies. In addition, there are numerous resources available to help you succeed in your academic work. </w:t>
      </w:r>
    </w:p>
    <w:p w14:paraId="3841E7D2" w14:textId="77777777" w:rsidR="00A67950" w:rsidRDefault="00A67950" w:rsidP="00A67950">
      <w:pPr>
        <w:pStyle w:val="NormalWeb"/>
        <w:spacing w:before="0" w:beforeAutospacing="0" w:after="0" w:afterAutospacing="0"/>
      </w:pPr>
      <w:r>
        <w:rPr>
          <w:rFonts w:ascii="Arial" w:hAnsi="Arial" w:cs="Arial"/>
          <w:color w:val="000000"/>
          <w:sz w:val="20"/>
          <w:szCs w:val="20"/>
          <w:shd w:val="clear" w:color="auto" w:fill="FFFFFF"/>
        </w:rPr>
        <w:t xml:space="preserve">Review these important </w:t>
      </w:r>
      <w:hyperlink r:id="rId18" w:anchor="POL" w:history="1">
        <w:r>
          <w:rPr>
            <w:rStyle w:val="Hyperlink"/>
            <w:rFonts w:ascii="Arial" w:hAnsi="Arial" w:cs="Arial"/>
            <w:color w:val="1155CC"/>
            <w:sz w:val="20"/>
            <w:szCs w:val="20"/>
            <w:shd w:val="clear" w:color="auto" w:fill="FFFFFF"/>
          </w:rPr>
          <w:t>standards, policies and resources</w:t>
        </w:r>
      </w:hyperlink>
      <w:r>
        <w:rPr>
          <w:rFonts w:ascii="Arial" w:hAnsi="Arial" w:cs="Arial"/>
          <w:color w:val="000000"/>
          <w:sz w:val="20"/>
          <w:szCs w:val="20"/>
          <w:shd w:val="clear" w:color="auto" w:fill="FFFFFF"/>
        </w:rPr>
        <w:t>, which include:</w:t>
      </w:r>
    </w:p>
    <w:p w14:paraId="536734BD" w14:textId="087D5DEA" w:rsidR="00A67950" w:rsidRDefault="00A67950" w:rsidP="00A67950"/>
    <w:p w14:paraId="395F1226" w14:textId="77777777" w:rsidR="00A67950" w:rsidRDefault="00A67950" w:rsidP="00A67950">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The Student Code</w:t>
      </w:r>
    </w:p>
    <w:p w14:paraId="0F480D54" w14:textId="77777777" w:rsidR="00A67950" w:rsidRDefault="00A67950" w:rsidP="00A67950">
      <w:pPr>
        <w:pStyle w:val="NormalWeb"/>
        <w:numPr>
          <w:ilvl w:val="1"/>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Resources on Avoiding Cheating and Plagiarism</w:t>
      </w:r>
    </w:p>
    <w:p w14:paraId="5A341AF8" w14:textId="77777777" w:rsidR="00A67950" w:rsidRDefault="00FE4869" w:rsidP="00A67950">
      <w:pPr>
        <w:pStyle w:val="NormalWeb"/>
        <w:numPr>
          <w:ilvl w:val="0"/>
          <w:numId w:val="11"/>
        </w:numPr>
        <w:spacing w:before="0" w:beforeAutospacing="0" w:after="0" w:afterAutospacing="0"/>
        <w:textAlignment w:val="baseline"/>
        <w:rPr>
          <w:rFonts w:ascii="Arial" w:hAnsi="Arial" w:cs="Arial"/>
          <w:color w:val="000000"/>
          <w:sz w:val="20"/>
          <w:szCs w:val="20"/>
        </w:rPr>
      </w:pPr>
      <w:hyperlink r:id="rId19" w:history="1">
        <w:r w:rsidR="00A67950">
          <w:rPr>
            <w:rStyle w:val="Hyperlink"/>
            <w:rFonts w:ascii="Arial" w:hAnsi="Arial" w:cs="Arial"/>
            <w:color w:val="1155CC"/>
            <w:sz w:val="20"/>
            <w:szCs w:val="20"/>
            <w:shd w:val="clear" w:color="auto" w:fill="FFFFFF"/>
          </w:rPr>
          <w:t>Academic, Scholarly, and Professional Integrity and Misconduct (ASPIM)</w:t>
        </w:r>
      </w:hyperlink>
    </w:p>
    <w:p w14:paraId="1BFB7290" w14:textId="77777777" w:rsidR="00A67950" w:rsidRDefault="00A67950" w:rsidP="00A67950">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Copyrighted Materials</w:t>
      </w:r>
    </w:p>
    <w:p w14:paraId="1866C952" w14:textId="77777777" w:rsidR="00A67950" w:rsidRDefault="00A67950" w:rsidP="00A67950">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Credit Hours and Workload</w:t>
      </w:r>
    </w:p>
    <w:p w14:paraId="3A45FB72" w14:textId="77777777" w:rsidR="00A67950" w:rsidRDefault="00A67950" w:rsidP="00A67950">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Netiquette and Communication</w:t>
      </w:r>
    </w:p>
    <w:p w14:paraId="29CC2825" w14:textId="77777777" w:rsidR="00A67950" w:rsidRDefault="00A67950" w:rsidP="00A67950">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Adding or Dropping a Course</w:t>
      </w:r>
    </w:p>
    <w:p w14:paraId="182CE438" w14:textId="77777777" w:rsidR="00A67950" w:rsidRDefault="00A67950" w:rsidP="00A67950">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Academic Calendar</w:t>
      </w:r>
    </w:p>
    <w:p w14:paraId="0D3BE47B" w14:textId="77777777" w:rsidR="00A67950" w:rsidRDefault="00A67950" w:rsidP="00A67950">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Policy Against Discrimination, Harassment and Inappropriate Romantic Relationships</w:t>
      </w:r>
    </w:p>
    <w:p w14:paraId="4DB8F5A2" w14:textId="77777777" w:rsidR="00A67950" w:rsidRDefault="00A67950" w:rsidP="00A67950">
      <w:pPr>
        <w:pStyle w:val="NormalWeb"/>
        <w:numPr>
          <w:ilvl w:val="0"/>
          <w:numId w:val="11"/>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Sexual Assault Reporting Policy</w:t>
      </w:r>
    </w:p>
    <w:p w14:paraId="394EF408" w14:textId="77777777" w:rsidR="00A26A5B" w:rsidRDefault="00A26A5B" w:rsidP="00232A2D">
      <w:pPr>
        <w:pStyle w:val="Heading2"/>
        <w:rPr>
          <w:color w:val="auto"/>
        </w:rPr>
      </w:pPr>
      <w:r>
        <w:t>Student Health and Wellness</w:t>
      </w:r>
    </w:p>
    <w:p w14:paraId="24F4AFEC" w14:textId="77777777" w:rsidR="00A26A5B" w:rsidRDefault="00A26A5B" w:rsidP="00232A2D">
      <w:r>
        <w:rPr>
          <w:shd w:val="clear" w:color="auto" w:fill="FFFFFF"/>
        </w:rPr>
        <w:br/>
        <w:t xml:space="preserve">The University of Connecticut strives to support the optimal well-being of all students. </w:t>
      </w:r>
      <w:hyperlink r:id="rId20" w:history="1">
        <w:r>
          <w:rPr>
            <w:rStyle w:val="Hyperlink"/>
            <w:color w:val="1155CC"/>
            <w:shd w:val="clear" w:color="auto" w:fill="FFFFFF"/>
          </w:rPr>
          <w:t>Student Health and Wellness</w:t>
        </w:r>
      </w:hyperlink>
      <w:r>
        <w:rPr>
          <w:shd w:val="clear" w:color="auto" w:fill="FFFFFF"/>
        </w:rPr>
        <w:t xml:space="preserve"> (</w:t>
      </w:r>
      <w:proofErr w:type="spellStart"/>
      <w:r>
        <w:rPr>
          <w:shd w:val="clear" w:color="auto" w:fill="FFFFFF"/>
        </w:rPr>
        <w:t>SHaW</w:t>
      </w:r>
      <w:proofErr w:type="spellEnd"/>
      <w:r>
        <w:rPr>
          <w:shd w:val="clear" w:color="auto" w:fill="FFFFFF"/>
        </w:rPr>
        <w:t>) offers a comprehensive set of services including medical care, mental health, and health promotion.</w:t>
      </w:r>
    </w:p>
    <w:p w14:paraId="5A0DC27B" w14:textId="77777777" w:rsidR="00A26A5B" w:rsidRDefault="00A26A5B" w:rsidP="00232A2D">
      <w:pPr>
        <w:pStyle w:val="Heading2"/>
        <w:rPr>
          <w:rFonts w:ascii="Times New Roman" w:eastAsia="Times New Roman" w:hAnsi="Times New Roman" w:cs="Times New Roman"/>
          <w:sz w:val="36"/>
          <w:szCs w:val="36"/>
        </w:rPr>
      </w:pPr>
      <w:r>
        <w:t>Students with Disabilities</w:t>
      </w:r>
    </w:p>
    <w:p w14:paraId="5CEAC90A" w14:textId="77777777" w:rsidR="00A26A5B" w:rsidRDefault="00A26A5B" w:rsidP="00232A2D"/>
    <w:p w14:paraId="55AC3292" w14:textId="77777777" w:rsidR="00A26A5B" w:rsidRDefault="00A26A5B" w:rsidP="00232A2D">
      <w:pPr>
        <w:rPr>
          <w:rFonts w:ascii="Times New Roman" w:eastAsia="Times New Roman" w:hAnsi="Times New Roman" w:cs="Times New Roman"/>
          <w:sz w:val="24"/>
          <w:szCs w:val="24"/>
        </w:rPr>
      </w:pPr>
      <w:r>
        <w:t>The University of Connecticut is committed to protecting the rights of individuals with disabilities and assuring that the learning environment is accessible. Students who require accommodations should contact the Center for Students with Disabilities, Wilbur Cross Building Room 204, (860) 486-2020 or</w:t>
      </w:r>
      <w:hyperlink r:id="rId21">
        <w:r>
          <w:rPr>
            <w:color w:val="1155CC"/>
            <w:u w:val="single"/>
          </w:rPr>
          <w:t xml:space="preserve"> http://csd.uconn.edu/</w:t>
        </w:r>
      </w:hyperlink>
      <w:r>
        <w:t>.</w:t>
      </w:r>
      <w:r>
        <w:rPr>
          <w:highlight w:val="white"/>
        </w:rPr>
        <w:br/>
      </w:r>
    </w:p>
    <w:p w14:paraId="4A1CF9DC" w14:textId="77777777" w:rsidR="00A26A5B" w:rsidRDefault="00A26A5B" w:rsidP="00232A2D">
      <w:pPr>
        <w:rPr>
          <w:rFonts w:ascii="Times New Roman" w:eastAsia="Times New Roman" w:hAnsi="Times New Roman" w:cs="Times New Roman"/>
          <w:sz w:val="24"/>
          <w:szCs w:val="24"/>
        </w:rPr>
      </w:pPr>
      <w:r>
        <w:t xml:space="preserve">Blackboard measures and evaluates accessibility using two sets of standards: the WCAG 2.0 standards issued by the World Wide Web Consortium (W3C) and Section 508 of the Rehabilitation Act issued in the United States federal government.” (Retrieved March 24, 2013 from </w:t>
      </w:r>
      <w:hyperlink r:id="rId22">
        <w:r>
          <w:rPr>
            <w:color w:val="1155CC"/>
            <w:u w:val="single"/>
          </w:rPr>
          <w:t>Blackboard's website</w:t>
        </w:r>
      </w:hyperlink>
      <w:r>
        <w:t>)</w:t>
      </w:r>
    </w:p>
    <w:p w14:paraId="54AA3933" w14:textId="77777777" w:rsidR="00A26A5B" w:rsidRDefault="00A26A5B" w:rsidP="00232A2D">
      <w:pPr>
        <w:pStyle w:val="Heading2"/>
      </w:pPr>
      <w:r>
        <w:t>Software/Technical Requirements (with Accessibility and Privacy Information)</w:t>
      </w:r>
    </w:p>
    <w:p w14:paraId="21612FEC" w14:textId="77777777" w:rsidR="00A26A5B" w:rsidRDefault="00A26A5B" w:rsidP="00232A2D"/>
    <w:p w14:paraId="287834C5" w14:textId="2947D8CB" w:rsidR="00A26A5B" w:rsidRDefault="00A26A5B" w:rsidP="00232A2D">
      <w:r>
        <w:t xml:space="preserve">The University has set minimum </w:t>
      </w:r>
      <w:hyperlink r:id="rId23" w:anchor="Computers">
        <w:r>
          <w:rPr>
            <w:color w:val="1155CC"/>
            <w:u w:val="single"/>
          </w:rPr>
          <w:t>device requirements for all students</w:t>
        </w:r>
      </w:hyperlink>
      <w:r>
        <w:t xml:space="preserve">. </w:t>
      </w:r>
      <w:r>
        <w:rPr>
          <w:b/>
        </w:rPr>
        <w:t>NOTE:</w:t>
      </w:r>
      <w:r>
        <w:t xml:space="preserve"> Chromebooks do not meet the minimum requirements.</w:t>
      </w:r>
    </w:p>
    <w:p w14:paraId="268D40B6" w14:textId="77777777" w:rsidR="00A26A5B" w:rsidRDefault="00A26A5B" w:rsidP="00232A2D"/>
    <w:p w14:paraId="13F8431D" w14:textId="77777777" w:rsidR="00A26A5B" w:rsidRDefault="00A26A5B" w:rsidP="00232A2D">
      <w:pPr>
        <w:rPr>
          <w:rFonts w:ascii="Times New Roman" w:eastAsia="Times New Roman" w:hAnsi="Times New Roman" w:cs="Times New Roman"/>
        </w:rPr>
      </w:pPr>
      <w:r>
        <w:t>The software/technical requirements for this course include:</w:t>
      </w:r>
    </w:p>
    <w:p w14:paraId="36335D78" w14:textId="77777777" w:rsidR="00A26A5B" w:rsidRDefault="00A26A5B" w:rsidP="00232A2D"/>
    <w:p w14:paraId="6B958554" w14:textId="77777777" w:rsidR="00A26A5B" w:rsidRDefault="00A26A5B" w:rsidP="00232A2D">
      <w:pPr>
        <w:pStyle w:val="ListParagraph"/>
        <w:numPr>
          <w:ilvl w:val="0"/>
          <w:numId w:val="6"/>
        </w:numPr>
      </w:pPr>
      <w:bookmarkStart w:id="8" w:name="_heading=h.1t3h5sf" w:colFirst="0" w:colLast="0"/>
      <w:bookmarkEnd w:id="8"/>
      <w:proofErr w:type="spellStart"/>
      <w:r>
        <w:t>HuskyCT</w:t>
      </w:r>
      <w:proofErr w:type="spellEnd"/>
      <w:r>
        <w:t>/Blackboard (</w:t>
      </w:r>
      <w:proofErr w:type="spellStart"/>
      <w:r w:rsidR="00FE4869">
        <w:fldChar w:fldCharType="begin"/>
      </w:r>
      <w:r w:rsidR="00FE4869">
        <w:instrText xml:space="preserve"> HYPERLINK "https://www.blackboard.com/blackboard-accessibility-commitment" \h </w:instrText>
      </w:r>
      <w:r w:rsidR="00FE4869">
        <w:fldChar w:fldCharType="separate"/>
      </w:r>
      <w:r w:rsidRPr="00232A2D">
        <w:rPr>
          <w:color w:val="1155CC"/>
          <w:u w:val="single"/>
        </w:rPr>
        <w:t>HuskyCT</w:t>
      </w:r>
      <w:proofErr w:type="spellEnd"/>
      <w:r w:rsidRPr="00232A2D">
        <w:rPr>
          <w:color w:val="1155CC"/>
          <w:u w:val="single"/>
        </w:rPr>
        <w:t>/ Blackboard Accessibility Statement</w:t>
      </w:r>
      <w:r w:rsidR="00FE4869">
        <w:rPr>
          <w:color w:val="1155CC"/>
          <w:u w:val="single"/>
        </w:rPr>
        <w:fldChar w:fldCharType="end"/>
      </w:r>
      <w:r>
        <w:t xml:space="preserve">, </w:t>
      </w:r>
      <w:hyperlink r:id="rId24">
        <w:proofErr w:type="spellStart"/>
        <w:r w:rsidRPr="00232A2D">
          <w:rPr>
            <w:color w:val="1155CC"/>
            <w:u w:val="single"/>
          </w:rPr>
          <w:t>HuskyCT</w:t>
        </w:r>
        <w:proofErr w:type="spellEnd"/>
        <w:r w:rsidRPr="00232A2D">
          <w:rPr>
            <w:color w:val="1155CC"/>
            <w:u w:val="single"/>
          </w:rPr>
          <w:t>/ Blackboard Privacy Policy</w:t>
        </w:r>
      </w:hyperlink>
      <w:r>
        <w:t>)</w:t>
      </w:r>
    </w:p>
    <w:p w14:paraId="6228E552" w14:textId="77777777" w:rsidR="00A26A5B" w:rsidRDefault="00FE4869" w:rsidP="00232A2D">
      <w:pPr>
        <w:pStyle w:val="ListParagraph"/>
        <w:numPr>
          <w:ilvl w:val="0"/>
          <w:numId w:val="6"/>
        </w:numPr>
      </w:pPr>
      <w:hyperlink r:id="rId25">
        <w:r w:rsidR="00A26A5B" w:rsidRPr="00232A2D">
          <w:rPr>
            <w:color w:val="1155CC"/>
            <w:u w:val="single"/>
          </w:rPr>
          <w:t>Adobe Acrobat Reader</w:t>
        </w:r>
      </w:hyperlink>
      <w:r w:rsidR="00A26A5B">
        <w:t xml:space="preserve"> (</w:t>
      </w:r>
      <w:hyperlink r:id="rId26">
        <w:r w:rsidR="00A26A5B" w:rsidRPr="00232A2D">
          <w:rPr>
            <w:color w:val="1155CC"/>
            <w:u w:val="single"/>
          </w:rPr>
          <w:t>Adobe Reader Accessibility Statement</w:t>
        </w:r>
      </w:hyperlink>
      <w:r w:rsidR="00A26A5B">
        <w:t xml:space="preserve">, </w:t>
      </w:r>
      <w:hyperlink r:id="rId27">
        <w:r w:rsidR="00A26A5B" w:rsidRPr="00232A2D">
          <w:rPr>
            <w:color w:val="1155CC"/>
            <w:u w:val="single"/>
          </w:rPr>
          <w:t>Adobe Reader Privacy Policy</w:t>
        </w:r>
      </w:hyperlink>
      <w:r w:rsidR="00A26A5B">
        <w:t>)</w:t>
      </w:r>
    </w:p>
    <w:p w14:paraId="55F253BA" w14:textId="77777777" w:rsidR="00A26A5B" w:rsidRDefault="00A26A5B" w:rsidP="00232A2D">
      <w:pPr>
        <w:pStyle w:val="ListParagraph"/>
        <w:numPr>
          <w:ilvl w:val="0"/>
          <w:numId w:val="6"/>
        </w:numPr>
      </w:pPr>
      <w:r>
        <w:t>Google Apps (</w:t>
      </w:r>
      <w:hyperlink r:id="rId28">
        <w:r w:rsidRPr="00232A2D">
          <w:rPr>
            <w:color w:val="1155CC"/>
            <w:u w:val="single"/>
          </w:rPr>
          <w:t>Google Apps Accessibility</w:t>
        </w:r>
      </w:hyperlink>
      <w:r>
        <w:t xml:space="preserve">, </w:t>
      </w:r>
      <w:hyperlink r:id="rId29">
        <w:r w:rsidRPr="00232A2D">
          <w:rPr>
            <w:color w:val="1155CC"/>
            <w:u w:val="single"/>
          </w:rPr>
          <w:t>Google for Education Privacy Policy</w:t>
        </w:r>
      </w:hyperlink>
      <w:r>
        <w:t>)</w:t>
      </w:r>
    </w:p>
    <w:p w14:paraId="4C82F7B6" w14:textId="2426837F" w:rsidR="00A26A5B" w:rsidRDefault="00A26A5B" w:rsidP="00232A2D">
      <w:pPr>
        <w:pStyle w:val="ListParagraph"/>
        <w:numPr>
          <w:ilvl w:val="0"/>
          <w:numId w:val="6"/>
        </w:numPr>
      </w:pPr>
      <w:r>
        <w:t xml:space="preserve">Microsoft </w:t>
      </w:r>
      <w:r w:rsidR="009137DE">
        <w:t>Office (</w:t>
      </w:r>
      <w:hyperlink r:id="rId30">
        <w:r w:rsidR="009137DE" w:rsidRPr="160D3B36">
          <w:rPr>
            <w:rStyle w:val="Hyperlink"/>
            <w:color w:val="1155CC"/>
          </w:rPr>
          <w:t>free to UConn students</w:t>
        </w:r>
      </w:hyperlink>
      <w:r w:rsidR="009137DE">
        <w:t xml:space="preserve">) </w:t>
      </w:r>
      <w:r>
        <w:t>(</w:t>
      </w:r>
      <w:hyperlink r:id="rId31">
        <w:r w:rsidRPr="160D3B36">
          <w:rPr>
            <w:color w:val="1155CC"/>
            <w:u w:val="single"/>
          </w:rPr>
          <w:t>Microsoft Accessibility Statement</w:t>
        </w:r>
      </w:hyperlink>
      <w:r>
        <w:t xml:space="preserve">, </w:t>
      </w:r>
      <w:hyperlink r:id="rId32">
        <w:r w:rsidRPr="160D3B36">
          <w:rPr>
            <w:color w:val="1155CC"/>
            <w:u w:val="single"/>
          </w:rPr>
          <w:t>Microsoft Privacy Statement</w:t>
        </w:r>
      </w:hyperlink>
      <w:r>
        <w:t>)</w:t>
      </w:r>
    </w:p>
    <w:p w14:paraId="7F7820A7" w14:textId="4DD6D6BB" w:rsidR="25C4D053" w:rsidRDefault="25C4D053" w:rsidP="1D81ECE4">
      <w:pPr>
        <w:pStyle w:val="ListParagraph"/>
        <w:numPr>
          <w:ilvl w:val="0"/>
          <w:numId w:val="6"/>
        </w:numPr>
      </w:pPr>
      <w:r>
        <w:t>ArcGIS</w:t>
      </w:r>
      <w:r w:rsidR="58B360BF">
        <w:t xml:space="preserve"> (</w:t>
      </w:r>
      <w:hyperlink r:id="rId33">
        <w:r w:rsidR="58B360BF" w:rsidRPr="1D81ECE4">
          <w:rPr>
            <w:rStyle w:val="Hyperlink"/>
          </w:rPr>
          <w:t>ArcGIS Privacy</w:t>
        </w:r>
      </w:hyperlink>
      <w:r w:rsidR="58B360BF">
        <w:t>,</w:t>
      </w:r>
      <w:r w:rsidR="6F935687">
        <w:t xml:space="preserve"> </w:t>
      </w:r>
      <w:hyperlink r:id="rId34">
        <w:r w:rsidR="6F935687" w:rsidRPr="1D81ECE4">
          <w:rPr>
            <w:rStyle w:val="Hyperlink"/>
          </w:rPr>
          <w:t>Accessibility</w:t>
        </w:r>
        <w:r w:rsidR="3DF65C0D" w:rsidRPr="1D81ECE4">
          <w:rPr>
            <w:rStyle w:val="Hyperlink"/>
          </w:rPr>
          <w:t xml:space="preserve"> in ArcGIS Pro</w:t>
        </w:r>
      </w:hyperlink>
      <w:r w:rsidR="3DF65C0D">
        <w:t>)</w:t>
      </w:r>
      <w:r w:rsidR="58B360BF">
        <w:t xml:space="preserve"> </w:t>
      </w:r>
    </w:p>
    <w:p w14:paraId="5765E598" w14:textId="77777777" w:rsidR="00A26A5B" w:rsidRDefault="00A26A5B" w:rsidP="00232A2D">
      <w:pPr>
        <w:pStyle w:val="ListParagraph"/>
        <w:numPr>
          <w:ilvl w:val="0"/>
          <w:numId w:val="6"/>
        </w:numPr>
      </w:pPr>
      <w:r>
        <w:t>Dedicated access to high-speed internet with a minimum speed of 1.5 Mbps (4 Mbps or higher is recommended).</w:t>
      </w:r>
    </w:p>
    <w:p w14:paraId="784E14B5" w14:textId="73E8B186" w:rsidR="00A26A5B" w:rsidRDefault="00A26A5B" w:rsidP="41766B1B">
      <w:r>
        <w:br/>
      </w:r>
    </w:p>
    <w:p w14:paraId="667D6740" w14:textId="77777777" w:rsidR="00A26A5B" w:rsidRDefault="00A26A5B" w:rsidP="00232A2D">
      <w:r>
        <w:t xml:space="preserve">For information on managing your privacy at the University of Connecticut, visit the </w:t>
      </w:r>
      <w:hyperlink r:id="rId35">
        <w:r>
          <w:rPr>
            <w:color w:val="1155CC"/>
            <w:u w:val="single"/>
          </w:rPr>
          <w:t>University’s Privacy page</w:t>
        </w:r>
      </w:hyperlink>
      <w:r>
        <w:t>.</w:t>
      </w:r>
    </w:p>
    <w:p w14:paraId="73EEFA0F" w14:textId="77777777" w:rsidR="00A26A5B" w:rsidRDefault="00A26A5B" w:rsidP="00232A2D"/>
    <w:p w14:paraId="31FBFC4C" w14:textId="77777777" w:rsidR="00A26A5B" w:rsidRDefault="00A26A5B" w:rsidP="00232A2D">
      <w:r>
        <w:rPr>
          <w:b/>
        </w:rPr>
        <w:t>NOTE:</w:t>
      </w:r>
      <w:r>
        <w:t xml:space="preserve"> This course has NOT been designed for use with mobile devices.</w:t>
      </w:r>
    </w:p>
    <w:p w14:paraId="2B0ACA59" w14:textId="77777777" w:rsidR="00A26A5B" w:rsidRDefault="00A26A5B" w:rsidP="00232A2D">
      <w:pPr>
        <w:pStyle w:val="Heading2"/>
      </w:pPr>
      <w:r>
        <w:t>Help</w:t>
      </w:r>
    </w:p>
    <w:p w14:paraId="580190E5" w14:textId="77777777" w:rsidR="00A26A5B" w:rsidRDefault="00A26A5B" w:rsidP="00232A2D"/>
    <w:p w14:paraId="4F2095DB" w14:textId="77777777" w:rsidR="00A26A5B" w:rsidRDefault="00A26A5B" w:rsidP="00232A2D">
      <w:pPr>
        <w:rPr>
          <w:highlight w:val="white"/>
        </w:rPr>
      </w:pPr>
      <w:r>
        <w:rPr>
          <w:highlight w:val="white"/>
        </w:rPr>
        <w:t xml:space="preserve">This course is facilitated online using the learning management platform, </w:t>
      </w:r>
      <w:hyperlink r:id="rId36">
        <w:proofErr w:type="spellStart"/>
        <w:r>
          <w:rPr>
            <w:color w:val="1155CC"/>
            <w:highlight w:val="white"/>
            <w:u w:val="single"/>
          </w:rPr>
          <w:t>HuskyCT</w:t>
        </w:r>
        <w:proofErr w:type="spellEnd"/>
      </w:hyperlink>
      <w:r>
        <w:rPr>
          <w:highlight w:val="white"/>
        </w:rPr>
        <w:t xml:space="preserve">. </w:t>
      </w:r>
      <w:r>
        <w:t xml:space="preserve">The </w:t>
      </w:r>
      <w:hyperlink r:id="rId37">
        <w:r>
          <w:rPr>
            <w:color w:val="1155CC"/>
            <w:u w:val="single"/>
          </w:rPr>
          <w:t>IT Knowledge Base</w:t>
        </w:r>
      </w:hyperlink>
      <w:r>
        <w:rPr>
          <w:rFonts w:ascii="Times New Roman" w:eastAsia="Times New Roman" w:hAnsi="Times New Roman" w:cs="Times New Roman"/>
          <w:sz w:val="24"/>
          <w:szCs w:val="24"/>
        </w:rPr>
        <w:t xml:space="preserve"> </w:t>
      </w:r>
      <w:r>
        <w:t xml:space="preserve">provides students with support, troubleshooting, and how-to information about </w:t>
      </w:r>
      <w:proofErr w:type="spellStart"/>
      <w:r>
        <w:t>HuskyCT</w:t>
      </w:r>
      <w:proofErr w:type="spellEnd"/>
      <w:r>
        <w:t>. The</w:t>
      </w:r>
      <w:r>
        <w:rPr>
          <w:rFonts w:ascii="Times New Roman" w:eastAsia="Times New Roman" w:hAnsi="Times New Roman" w:cs="Times New Roman"/>
          <w:sz w:val="24"/>
          <w:szCs w:val="24"/>
        </w:rPr>
        <w:t xml:space="preserve"> </w:t>
      </w:r>
      <w:hyperlink r:id="rId38">
        <w:r>
          <w:rPr>
            <w:color w:val="1155CC"/>
            <w:u w:val="single"/>
          </w:rPr>
          <w:t>IT Knowledge Base</w:t>
        </w:r>
      </w:hyperlink>
      <w:r>
        <w:rPr>
          <w:rFonts w:ascii="Times New Roman" w:eastAsia="Times New Roman" w:hAnsi="Times New Roman" w:cs="Times New Roman"/>
          <w:sz w:val="24"/>
          <w:szCs w:val="24"/>
        </w:rPr>
        <w:t xml:space="preserve"> </w:t>
      </w:r>
      <w:r>
        <w:t xml:space="preserve">includes a video tour of </w:t>
      </w:r>
      <w:proofErr w:type="spellStart"/>
      <w:r>
        <w:t>HuskyCT</w:t>
      </w:r>
      <w:proofErr w:type="spellEnd"/>
      <w:r>
        <w:t>.</w:t>
      </w:r>
    </w:p>
    <w:p w14:paraId="3021C548" w14:textId="77777777" w:rsidR="00A26A5B" w:rsidRDefault="00A26A5B" w:rsidP="00232A2D">
      <w:pPr>
        <w:rPr>
          <w:highlight w:val="white"/>
        </w:rPr>
      </w:pPr>
    </w:p>
    <w:p w14:paraId="1A9A2304" w14:textId="77777777" w:rsidR="00A26A5B" w:rsidRDefault="00A26A5B" w:rsidP="00232A2D">
      <w:pPr>
        <w:rPr>
          <w:highlight w:val="white"/>
        </w:rPr>
      </w:pPr>
      <w:r>
        <w:rPr>
          <w:highlight w:val="white"/>
        </w:rPr>
        <w:t xml:space="preserve">For technical help with </w:t>
      </w:r>
      <w:proofErr w:type="spellStart"/>
      <w:r>
        <w:rPr>
          <w:highlight w:val="white"/>
        </w:rPr>
        <w:t>HuskyCT</w:t>
      </w:r>
      <w:proofErr w:type="spellEnd"/>
      <w:r>
        <w:rPr>
          <w:highlight w:val="white"/>
        </w:rPr>
        <w:t xml:space="preserve">, you have access to the in-person/live person support options available during regular business hours through the </w:t>
      </w:r>
      <w:hyperlink r:id="rId39">
        <w:r>
          <w:rPr>
            <w:color w:val="1155CC"/>
            <w:highlight w:val="white"/>
            <w:u w:val="single"/>
          </w:rPr>
          <w:t>Technology Support Center</w:t>
        </w:r>
      </w:hyperlink>
      <w:r>
        <w:rPr>
          <w:highlight w:val="white"/>
        </w:rPr>
        <w:t xml:space="preserve">. You also have </w:t>
      </w:r>
      <w:hyperlink r:id="rId40">
        <w:r>
          <w:rPr>
            <w:color w:val="1155CC"/>
            <w:highlight w:val="white"/>
            <w:u w:val="single"/>
          </w:rPr>
          <w:t>24x7 Course Support</w:t>
        </w:r>
      </w:hyperlink>
      <w:r>
        <w:rPr>
          <w:highlight w:val="white"/>
        </w:rPr>
        <w:t xml:space="preserve"> outside of business hours, including access to live chat, phone, and support documents.</w:t>
      </w:r>
    </w:p>
    <w:p w14:paraId="263E0B59" w14:textId="77777777" w:rsidR="00A26A5B" w:rsidRDefault="00A26A5B" w:rsidP="00232A2D">
      <w:pPr>
        <w:rPr>
          <w:highlight w:val="white"/>
        </w:rPr>
      </w:pPr>
    </w:p>
    <w:p w14:paraId="35462655" w14:textId="77777777" w:rsidR="00A26A5B" w:rsidRDefault="00FE4869" w:rsidP="00232A2D">
      <w:pPr>
        <w:rPr>
          <w:rFonts w:ascii="Times New Roman" w:eastAsia="Times New Roman" w:hAnsi="Times New Roman" w:cs="Times New Roman"/>
          <w:sz w:val="24"/>
          <w:szCs w:val="24"/>
        </w:rPr>
      </w:pPr>
      <w:hyperlink r:id="rId41">
        <w:r w:rsidR="00A26A5B">
          <w:rPr>
            <w:color w:val="1155CC"/>
            <w:highlight w:val="white"/>
            <w:u w:val="single"/>
          </w:rPr>
          <w:t>Technical and Academic Help</w:t>
        </w:r>
      </w:hyperlink>
      <w:r w:rsidR="00A26A5B">
        <w:rPr>
          <w:highlight w:val="white"/>
        </w:rPr>
        <w:t xml:space="preserve"> provides a guide to frequently asked questions for online students.</w:t>
      </w:r>
    </w:p>
    <w:p w14:paraId="5F394BEA" w14:textId="77777777" w:rsidR="00A26A5B" w:rsidRDefault="00A26A5B" w:rsidP="00232A2D">
      <w:pPr>
        <w:rPr>
          <w:highlight w:val="white"/>
        </w:rPr>
      </w:pPr>
    </w:p>
    <w:p w14:paraId="34224353" w14:textId="77777777" w:rsidR="00A26A5B" w:rsidRDefault="00A26A5B" w:rsidP="00232A2D">
      <w:pPr>
        <w:pStyle w:val="Heading2"/>
        <w:rPr>
          <w:rFonts w:ascii="Times New Roman" w:eastAsia="Times New Roman" w:hAnsi="Times New Roman" w:cs="Times New Roman"/>
        </w:rPr>
      </w:pPr>
      <w:r>
        <w:t>Study Groups </w:t>
      </w:r>
    </w:p>
    <w:p w14:paraId="217D8F89" w14:textId="77777777" w:rsidR="00A26A5B" w:rsidRDefault="00A26A5B" w:rsidP="00232A2D"/>
    <w:p w14:paraId="68F84013" w14:textId="77777777" w:rsidR="00A26A5B" w:rsidRDefault="00A26A5B" w:rsidP="00232A2D">
      <w:pPr>
        <w:rPr>
          <w:rFonts w:ascii="Times New Roman" w:eastAsia="Times New Roman" w:hAnsi="Times New Roman" w:cs="Times New Roman"/>
          <w:sz w:val="24"/>
          <w:szCs w:val="24"/>
        </w:rPr>
      </w:pPr>
      <w:r>
        <w:t xml:space="preserve">Are you interested in forming a study group with other students in the class?  There is a </w:t>
      </w:r>
      <w:hyperlink r:id="rId42">
        <w:r>
          <w:rPr>
            <w:color w:val="1155CC"/>
            <w:u w:val="single"/>
          </w:rPr>
          <w:t>study group application</w:t>
        </w:r>
      </w:hyperlink>
      <w:r>
        <w:t xml:space="preserve"> in Nexus that can help you get started. View this</w:t>
      </w:r>
      <w:hyperlink r:id="rId43">
        <w:r>
          <w:rPr>
            <w:color w:val="1C4587"/>
          </w:rPr>
          <w:t xml:space="preserve"> </w:t>
        </w:r>
      </w:hyperlink>
      <w:hyperlink r:id="rId44">
        <w:r>
          <w:rPr>
            <w:color w:val="1155CC"/>
            <w:u w:val="single"/>
          </w:rPr>
          <w:t>video</w:t>
        </w:r>
      </w:hyperlink>
      <w:r>
        <w:rPr>
          <w:color w:val="1C4587"/>
        </w:rPr>
        <w:t xml:space="preserve"> </w:t>
      </w:r>
      <w:r>
        <w:t>for more information.</w:t>
      </w:r>
    </w:p>
    <w:p w14:paraId="16BF19C8" w14:textId="77777777" w:rsidR="00A26A5B" w:rsidRDefault="00A26A5B" w:rsidP="00232A2D">
      <w:pPr>
        <w:pStyle w:val="Heading2"/>
      </w:pPr>
      <w:r>
        <w:t>Minimum Technical Skills</w:t>
      </w:r>
    </w:p>
    <w:p w14:paraId="3C4CD151" w14:textId="77777777" w:rsidR="00A26A5B" w:rsidRDefault="00A26A5B" w:rsidP="00232A2D"/>
    <w:p w14:paraId="6A06EB16" w14:textId="77777777" w:rsidR="00A26A5B" w:rsidRDefault="00A26A5B" w:rsidP="00232A2D">
      <w:pPr>
        <w:rPr>
          <w:rFonts w:ascii="Times New Roman" w:eastAsia="Times New Roman" w:hAnsi="Times New Roman" w:cs="Times New Roman"/>
          <w:sz w:val="24"/>
          <w:szCs w:val="24"/>
        </w:rPr>
      </w:pPr>
      <w:r>
        <w:t>To be successful in this course, you will need the following technical skills:</w:t>
      </w:r>
      <w:r>
        <w:br/>
      </w:r>
    </w:p>
    <w:p w14:paraId="2675A2F4" w14:textId="77777777" w:rsidR="00A26A5B" w:rsidRDefault="00A26A5B" w:rsidP="00232A2D">
      <w:pPr>
        <w:pStyle w:val="ListParagraph"/>
        <w:numPr>
          <w:ilvl w:val="0"/>
          <w:numId w:val="5"/>
        </w:numPr>
      </w:pPr>
      <w:r>
        <w:t>Use electronic mail with attachments.</w:t>
      </w:r>
    </w:p>
    <w:p w14:paraId="09F93D11" w14:textId="77777777" w:rsidR="00A26A5B" w:rsidRDefault="00A26A5B" w:rsidP="00232A2D">
      <w:pPr>
        <w:pStyle w:val="ListParagraph"/>
        <w:numPr>
          <w:ilvl w:val="0"/>
          <w:numId w:val="5"/>
        </w:numPr>
      </w:pPr>
      <w:r>
        <w:t>Save files in commonly used word processing program formats.</w:t>
      </w:r>
    </w:p>
    <w:p w14:paraId="39A86129" w14:textId="77777777" w:rsidR="00A26A5B" w:rsidRDefault="00A26A5B" w:rsidP="00232A2D">
      <w:pPr>
        <w:pStyle w:val="ListParagraph"/>
        <w:numPr>
          <w:ilvl w:val="0"/>
          <w:numId w:val="5"/>
        </w:numPr>
      </w:pPr>
      <w:r>
        <w:t>Copy and paste text, graphics or hyperlinks.</w:t>
      </w:r>
    </w:p>
    <w:p w14:paraId="0BA42D47" w14:textId="77777777" w:rsidR="00A26A5B" w:rsidRDefault="00A26A5B" w:rsidP="00232A2D">
      <w:pPr>
        <w:pStyle w:val="ListParagraph"/>
        <w:numPr>
          <w:ilvl w:val="0"/>
          <w:numId w:val="5"/>
        </w:numPr>
      </w:pPr>
      <w:r>
        <w:t>Work within two or more browser windows simultaneously.</w:t>
      </w:r>
    </w:p>
    <w:p w14:paraId="3469A5EE" w14:textId="79A6E409" w:rsidR="00A26A5B" w:rsidRDefault="00672658" w:rsidP="00232A2D">
      <w:pPr>
        <w:pStyle w:val="ListParagraph"/>
        <w:numPr>
          <w:ilvl w:val="0"/>
          <w:numId w:val="5"/>
        </w:numPr>
      </w:pPr>
      <w:r>
        <w:t>A</w:t>
      </w:r>
      <w:r w:rsidR="00A26A5B">
        <w:t xml:space="preserve">ccess PDF files. </w:t>
      </w:r>
    </w:p>
    <w:p w14:paraId="67D9C1D7" w14:textId="5F3CF7DE" w:rsidR="00672658" w:rsidRDefault="00672658" w:rsidP="00232A2D">
      <w:pPr>
        <w:pStyle w:val="ListParagraph"/>
        <w:numPr>
          <w:ilvl w:val="0"/>
          <w:numId w:val="5"/>
        </w:numPr>
      </w:pPr>
      <w:r>
        <w:t>Use a webcam and microphone.</w:t>
      </w:r>
    </w:p>
    <w:p w14:paraId="2BAF58F8" w14:textId="609BE40F" w:rsidR="00A26A5B" w:rsidRDefault="00A26A5B" w:rsidP="1D81ECE4"/>
    <w:p w14:paraId="00F4E143" w14:textId="77777777" w:rsidR="00A26A5B" w:rsidRDefault="00A26A5B" w:rsidP="00232A2D">
      <w:pPr>
        <w:pStyle w:val="Heading2"/>
      </w:pPr>
      <w:r>
        <w:t>Evaluation of the Course</w:t>
      </w:r>
    </w:p>
    <w:p w14:paraId="4D727F89" w14:textId="77777777" w:rsidR="00A26A5B" w:rsidRDefault="00A26A5B" w:rsidP="00232A2D">
      <w:bookmarkStart w:id="9" w:name="bookmark=id.4d34og8" w:colFirst="0" w:colLast="0"/>
      <w:bookmarkEnd w:id="9"/>
    </w:p>
    <w:p w14:paraId="03A6628D" w14:textId="3A8ADD6A" w:rsidR="00A26A5B" w:rsidRDefault="00C36340" w:rsidP="00232A2D">
      <w:r>
        <w:t xml:space="preserve">Students will be provided an opportunity to evaluate instruction in this course using the University's </w:t>
      </w:r>
      <w:hyperlink r:id="rId45" w:history="1">
        <w:r>
          <w:rPr>
            <w:rStyle w:val="Hyperlink"/>
            <w:color w:val="1155CC"/>
          </w:rPr>
          <w:t>Student Evaluation of Teaching (SET)</w:t>
        </w:r>
      </w:hyperlink>
      <w:r>
        <w:t>, which is administered by th</w:t>
      </w:r>
      <w:r w:rsidR="00993433">
        <w:t xml:space="preserve">e </w:t>
      </w:r>
      <w:hyperlink r:id="rId46" w:history="1">
        <w:r>
          <w:rPr>
            <w:rStyle w:val="Hyperlink"/>
            <w:color w:val="1155CC"/>
          </w:rPr>
          <w:t>Office of Budget, Planning and Institutional Research</w:t>
        </w:r>
      </w:hyperlink>
      <w:r>
        <w:t xml:space="preserve"> (</w:t>
      </w:r>
      <w:r w:rsidR="001609BE">
        <w:t>BPIR</w:t>
      </w:r>
      <w:r>
        <w:t>).</w:t>
      </w:r>
      <w:r>
        <w:br/>
      </w:r>
    </w:p>
    <w:p w14:paraId="211F72AC" w14:textId="77777777" w:rsidR="00A26A5B" w:rsidRDefault="00A26A5B" w:rsidP="00232A2D">
      <w:r>
        <w:t>Additional informal formative surveys may also be administered within the course as an optional evaluation tool.</w:t>
      </w:r>
    </w:p>
    <w:p w14:paraId="5D464F44" w14:textId="77777777" w:rsidR="00644C8D" w:rsidRDefault="00644C8D" w:rsidP="00232A2D"/>
    <w:sectPr w:rsidR="00644C8D" w:rsidSect="007F5129">
      <w:headerReference w:type="first" r:id="rId47"/>
      <w:pgSz w:w="12240" w:h="15840"/>
      <w:pgMar w:top="360" w:right="1080" w:bottom="360" w:left="1080"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CAAD6" w14:textId="77777777" w:rsidR="00FE4869" w:rsidRDefault="00FE4869" w:rsidP="00232A2D">
      <w:r>
        <w:separator/>
      </w:r>
    </w:p>
  </w:endnote>
  <w:endnote w:type="continuationSeparator" w:id="0">
    <w:p w14:paraId="726D4017" w14:textId="77777777" w:rsidR="00FE4869" w:rsidRDefault="00FE4869" w:rsidP="0023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257F3" w14:textId="77777777" w:rsidR="00FE4869" w:rsidRDefault="00FE4869" w:rsidP="00232A2D">
      <w:r>
        <w:separator/>
      </w:r>
    </w:p>
  </w:footnote>
  <w:footnote w:type="continuationSeparator" w:id="0">
    <w:p w14:paraId="4D44113E" w14:textId="77777777" w:rsidR="00FE4869" w:rsidRDefault="00FE4869" w:rsidP="00232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FED1F" w14:textId="1FF35180" w:rsidR="000321CD" w:rsidRPr="000321CD" w:rsidRDefault="000321CD" w:rsidP="000321CD">
    <w:pPr>
      <w:pStyle w:val="Footer"/>
      <w:jc w:val="right"/>
      <w:rPr>
        <w:sz w:val="16"/>
        <w:szCs w:val="16"/>
      </w:rPr>
    </w:pPr>
    <w:r w:rsidRPr="00AF196B">
      <w:rPr>
        <w:sz w:val="16"/>
        <w:szCs w:val="16"/>
      </w:rPr>
      <w:t xml:space="preserve">Last Updated: </w:t>
    </w:r>
    <w:r w:rsidRPr="00AF196B">
      <w:rPr>
        <w:sz w:val="16"/>
        <w:szCs w:val="16"/>
      </w:rPr>
      <w:fldChar w:fldCharType="begin"/>
    </w:r>
    <w:r w:rsidRPr="00AF196B">
      <w:rPr>
        <w:sz w:val="16"/>
        <w:szCs w:val="16"/>
      </w:rPr>
      <w:instrText xml:space="preserve"> SAVEDATE  \@ "M/d/yyyy"  \* MERGEFORMAT </w:instrText>
    </w:r>
    <w:r w:rsidRPr="00AF196B">
      <w:rPr>
        <w:sz w:val="16"/>
        <w:szCs w:val="16"/>
      </w:rPr>
      <w:fldChar w:fldCharType="separate"/>
    </w:r>
    <w:r w:rsidR="0095403E">
      <w:rPr>
        <w:noProof/>
        <w:sz w:val="16"/>
        <w:szCs w:val="16"/>
      </w:rPr>
      <w:t>4/3/2026</w:t>
    </w:r>
    <w:r w:rsidRPr="00AF196B">
      <w:rPr>
        <w:sz w:val="16"/>
        <w:szCs w:val="16"/>
      </w:rPr>
      <w:fldChar w:fldCharType="end"/>
    </w:r>
  </w:p>
</w:hdr>
</file>

<file path=word/intelligence2.xml><?xml version="1.0" encoding="utf-8"?>
<int2:intelligence xmlns:int2="http://schemas.microsoft.com/office/intelligence/2020/intelligence">
  <int2:observations>
    <int2:textHash int2:hashCode="MwrSHJ9sujLpIY" int2:id="dTi5MZFK">
      <int2:state int2:type="AugLoop_Text_Critique" int2:value="Rejected"/>
    </int2:textHash>
    <int2:bookmark int2:bookmarkName="_Int_U60rpQz7" int2:invalidationBookmarkName="" int2:hashCode="fv6o/5aWPzGhl0" int2:id="ZagUXWYX">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14964"/>
    <w:multiLevelType w:val="multilevel"/>
    <w:tmpl w:val="73AE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E742B"/>
    <w:multiLevelType w:val="multilevel"/>
    <w:tmpl w:val="C3FC552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AB0BBB"/>
    <w:multiLevelType w:val="multilevel"/>
    <w:tmpl w:val="69BCB4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24D28E5"/>
    <w:multiLevelType w:val="hybridMultilevel"/>
    <w:tmpl w:val="308E2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04622B"/>
    <w:multiLevelType w:val="multilevel"/>
    <w:tmpl w:val="C61C9A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D2C3998"/>
    <w:multiLevelType w:val="multilevel"/>
    <w:tmpl w:val="60D06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8D0BE7"/>
    <w:multiLevelType w:val="multilevel"/>
    <w:tmpl w:val="7D06E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3C39A2"/>
    <w:multiLevelType w:val="multilevel"/>
    <w:tmpl w:val="8160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B91116"/>
    <w:multiLevelType w:val="multilevel"/>
    <w:tmpl w:val="3384B3C4"/>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1DB2F85"/>
    <w:multiLevelType w:val="multilevel"/>
    <w:tmpl w:val="793088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76752A54"/>
    <w:multiLevelType w:val="hybridMultilevel"/>
    <w:tmpl w:val="0630CF30"/>
    <w:lvl w:ilvl="0" w:tplc="E17043D6">
      <w:start w:val="1"/>
      <w:numFmt w:val="decimal"/>
      <w:lvlText w:val="%1."/>
      <w:lvlJc w:val="left"/>
      <w:pPr>
        <w:ind w:left="720" w:hanging="360"/>
      </w:pPr>
    </w:lvl>
    <w:lvl w:ilvl="1" w:tplc="FD90134E">
      <w:start w:val="1"/>
      <w:numFmt w:val="lowerLetter"/>
      <w:lvlText w:val="%2."/>
      <w:lvlJc w:val="left"/>
      <w:pPr>
        <w:ind w:left="1440" w:hanging="360"/>
      </w:pPr>
    </w:lvl>
    <w:lvl w:ilvl="2" w:tplc="DFBA9BD6">
      <w:start w:val="1"/>
      <w:numFmt w:val="lowerRoman"/>
      <w:lvlText w:val="%3."/>
      <w:lvlJc w:val="right"/>
      <w:pPr>
        <w:ind w:left="2160" w:hanging="180"/>
      </w:pPr>
    </w:lvl>
    <w:lvl w:ilvl="3" w:tplc="122436C8">
      <w:start w:val="1"/>
      <w:numFmt w:val="decimal"/>
      <w:lvlText w:val="%4."/>
      <w:lvlJc w:val="left"/>
      <w:pPr>
        <w:ind w:left="2880" w:hanging="360"/>
      </w:pPr>
    </w:lvl>
    <w:lvl w:ilvl="4" w:tplc="F79E19B8">
      <w:start w:val="1"/>
      <w:numFmt w:val="lowerLetter"/>
      <w:lvlText w:val="%5."/>
      <w:lvlJc w:val="left"/>
      <w:pPr>
        <w:ind w:left="3600" w:hanging="360"/>
      </w:pPr>
    </w:lvl>
    <w:lvl w:ilvl="5" w:tplc="19D66F70">
      <w:start w:val="1"/>
      <w:numFmt w:val="lowerRoman"/>
      <w:lvlText w:val="%6."/>
      <w:lvlJc w:val="right"/>
      <w:pPr>
        <w:ind w:left="4320" w:hanging="180"/>
      </w:pPr>
    </w:lvl>
    <w:lvl w:ilvl="6" w:tplc="AEF4380E">
      <w:start w:val="1"/>
      <w:numFmt w:val="decimal"/>
      <w:lvlText w:val="%7."/>
      <w:lvlJc w:val="left"/>
      <w:pPr>
        <w:ind w:left="5040" w:hanging="360"/>
      </w:pPr>
    </w:lvl>
    <w:lvl w:ilvl="7" w:tplc="F6888AD4">
      <w:start w:val="1"/>
      <w:numFmt w:val="lowerLetter"/>
      <w:lvlText w:val="%8."/>
      <w:lvlJc w:val="left"/>
      <w:pPr>
        <w:ind w:left="5760" w:hanging="360"/>
      </w:pPr>
    </w:lvl>
    <w:lvl w:ilvl="8" w:tplc="6D50F16E">
      <w:start w:val="1"/>
      <w:numFmt w:val="lowerRoman"/>
      <w:lvlText w:val="%9."/>
      <w:lvlJc w:val="right"/>
      <w:pPr>
        <w:ind w:left="6480" w:hanging="180"/>
      </w:pPr>
    </w:lvl>
  </w:abstractNum>
  <w:num w:numId="1">
    <w:abstractNumId w:val="10"/>
  </w:num>
  <w:num w:numId="2">
    <w:abstractNumId w:val="1"/>
  </w:num>
  <w:num w:numId="3">
    <w:abstractNumId w:val="2"/>
  </w:num>
  <w:num w:numId="4">
    <w:abstractNumId w:val="8"/>
  </w:num>
  <w:num w:numId="5">
    <w:abstractNumId w:val="9"/>
  </w:num>
  <w:num w:numId="6">
    <w:abstractNumId w:val="4"/>
  </w:num>
  <w:num w:numId="7">
    <w:abstractNumId w:val="7"/>
  </w:num>
  <w:num w:numId="8">
    <w:abstractNumId w:val="0"/>
  </w:num>
  <w:num w:numId="9">
    <w:abstractNumId w:val="3"/>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A5B"/>
    <w:rsid w:val="000321CD"/>
    <w:rsid w:val="0003565D"/>
    <w:rsid w:val="000663A8"/>
    <w:rsid w:val="00081361"/>
    <w:rsid w:val="000C3D3F"/>
    <w:rsid w:val="000C7C1E"/>
    <w:rsid w:val="000D7237"/>
    <w:rsid w:val="000F5B56"/>
    <w:rsid w:val="000F6DEC"/>
    <w:rsid w:val="0010679D"/>
    <w:rsid w:val="00110E24"/>
    <w:rsid w:val="00151B66"/>
    <w:rsid w:val="001609BE"/>
    <w:rsid w:val="00163110"/>
    <w:rsid w:val="001B376A"/>
    <w:rsid w:val="001F16AB"/>
    <w:rsid w:val="001F7FB3"/>
    <w:rsid w:val="00226281"/>
    <w:rsid w:val="00232A2D"/>
    <w:rsid w:val="00234EB7"/>
    <w:rsid w:val="0025721E"/>
    <w:rsid w:val="002803F5"/>
    <w:rsid w:val="00281460"/>
    <w:rsid w:val="00291E71"/>
    <w:rsid w:val="002B3553"/>
    <w:rsid w:val="002C427E"/>
    <w:rsid w:val="002E5046"/>
    <w:rsid w:val="00304F64"/>
    <w:rsid w:val="00309979"/>
    <w:rsid w:val="00311E9B"/>
    <w:rsid w:val="00336B3C"/>
    <w:rsid w:val="00384FBA"/>
    <w:rsid w:val="0039127E"/>
    <w:rsid w:val="00393CD8"/>
    <w:rsid w:val="00395327"/>
    <w:rsid w:val="003A0F00"/>
    <w:rsid w:val="003E7807"/>
    <w:rsid w:val="004061BA"/>
    <w:rsid w:val="00430A3E"/>
    <w:rsid w:val="0046609E"/>
    <w:rsid w:val="00483B64"/>
    <w:rsid w:val="004A57DD"/>
    <w:rsid w:val="004D25FF"/>
    <w:rsid w:val="00517CE6"/>
    <w:rsid w:val="005403BC"/>
    <w:rsid w:val="00550ECD"/>
    <w:rsid w:val="005843F8"/>
    <w:rsid w:val="005E01F1"/>
    <w:rsid w:val="00644C8D"/>
    <w:rsid w:val="00660C05"/>
    <w:rsid w:val="00672658"/>
    <w:rsid w:val="006E3D79"/>
    <w:rsid w:val="006F11CC"/>
    <w:rsid w:val="00732996"/>
    <w:rsid w:val="00753863"/>
    <w:rsid w:val="00775D55"/>
    <w:rsid w:val="007C2546"/>
    <w:rsid w:val="007E2807"/>
    <w:rsid w:val="007F15B0"/>
    <w:rsid w:val="007F5129"/>
    <w:rsid w:val="00807733"/>
    <w:rsid w:val="008879BA"/>
    <w:rsid w:val="008B6672"/>
    <w:rsid w:val="008D07B6"/>
    <w:rsid w:val="009137DE"/>
    <w:rsid w:val="00916A6B"/>
    <w:rsid w:val="009367F8"/>
    <w:rsid w:val="00937975"/>
    <w:rsid w:val="0093EFDA"/>
    <w:rsid w:val="00947C8E"/>
    <w:rsid w:val="0095403E"/>
    <w:rsid w:val="00993433"/>
    <w:rsid w:val="009B6E4F"/>
    <w:rsid w:val="00A074E3"/>
    <w:rsid w:val="00A11BD3"/>
    <w:rsid w:val="00A26A5B"/>
    <w:rsid w:val="00A67950"/>
    <w:rsid w:val="00A72FC7"/>
    <w:rsid w:val="00AB0F72"/>
    <w:rsid w:val="00AF196B"/>
    <w:rsid w:val="00B24B08"/>
    <w:rsid w:val="00B464B0"/>
    <w:rsid w:val="00B80CCF"/>
    <w:rsid w:val="00B82594"/>
    <w:rsid w:val="00C23DC2"/>
    <w:rsid w:val="00C36340"/>
    <w:rsid w:val="00C4140C"/>
    <w:rsid w:val="00C51A1D"/>
    <w:rsid w:val="00C77790"/>
    <w:rsid w:val="00C96E53"/>
    <w:rsid w:val="00D02B9F"/>
    <w:rsid w:val="00D03260"/>
    <w:rsid w:val="00D21789"/>
    <w:rsid w:val="00D340B8"/>
    <w:rsid w:val="00D452A9"/>
    <w:rsid w:val="00D642F8"/>
    <w:rsid w:val="00DB42B1"/>
    <w:rsid w:val="00E25215"/>
    <w:rsid w:val="00E34D9C"/>
    <w:rsid w:val="00E43AEE"/>
    <w:rsid w:val="00E62263"/>
    <w:rsid w:val="00E9439E"/>
    <w:rsid w:val="00F0603A"/>
    <w:rsid w:val="00F91537"/>
    <w:rsid w:val="00FA12DD"/>
    <w:rsid w:val="00FE4869"/>
    <w:rsid w:val="00FE4BE3"/>
    <w:rsid w:val="02227300"/>
    <w:rsid w:val="022A1CBA"/>
    <w:rsid w:val="0279DE3A"/>
    <w:rsid w:val="02CDD0D6"/>
    <w:rsid w:val="05F42656"/>
    <w:rsid w:val="0602EE1D"/>
    <w:rsid w:val="0692A482"/>
    <w:rsid w:val="074D5D5D"/>
    <w:rsid w:val="08260878"/>
    <w:rsid w:val="084880D7"/>
    <w:rsid w:val="08912048"/>
    <w:rsid w:val="08E73E25"/>
    <w:rsid w:val="09A56E30"/>
    <w:rsid w:val="09F56D52"/>
    <w:rsid w:val="0A548827"/>
    <w:rsid w:val="0B9B1C98"/>
    <w:rsid w:val="0C17B584"/>
    <w:rsid w:val="0C83E5A1"/>
    <w:rsid w:val="0D07F45C"/>
    <w:rsid w:val="0D9E8384"/>
    <w:rsid w:val="0ED67C90"/>
    <w:rsid w:val="0EDC9A28"/>
    <w:rsid w:val="0FA5E850"/>
    <w:rsid w:val="1021CCC9"/>
    <w:rsid w:val="10944421"/>
    <w:rsid w:val="113CD356"/>
    <w:rsid w:val="113EF2A9"/>
    <w:rsid w:val="13041532"/>
    <w:rsid w:val="1357DD8F"/>
    <w:rsid w:val="142ECE2D"/>
    <w:rsid w:val="147ED261"/>
    <w:rsid w:val="15883F08"/>
    <w:rsid w:val="15BFD863"/>
    <w:rsid w:val="15CA48F5"/>
    <w:rsid w:val="15F23C1B"/>
    <w:rsid w:val="15F497FA"/>
    <w:rsid w:val="160D3B36"/>
    <w:rsid w:val="167B9CE0"/>
    <w:rsid w:val="18049334"/>
    <w:rsid w:val="18B49277"/>
    <w:rsid w:val="190CE3F0"/>
    <w:rsid w:val="197FACEF"/>
    <w:rsid w:val="1993DF03"/>
    <w:rsid w:val="1B2E4B0F"/>
    <w:rsid w:val="1B517A25"/>
    <w:rsid w:val="1B70E95A"/>
    <w:rsid w:val="1BED98FE"/>
    <w:rsid w:val="1C4B8783"/>
    <w:rsid w:val="1C691CE9"/>
    <w:rsid w:val="1CBBB671"/>
    <w:rsid w:val="1D138C7E"/>
    <w:rsid w:val="1D2F6F77"/>
    <w:rsid w:val="1D5AD8B1"/>
    <w:rsid w:val="1D81ECE4"/>
    <w:rsid w:val="1D83FF15"/>
    <w:rsid w:val="1DB9B888"/>
    <w:rsid w:val="1DCAD35F"/>
    <w:rsid w:val="1E61B7BA"/>
    <w:rsid w:val="201AA51A"/>
    <w:rsid w:val="243AD569"/>
    <w:rsid w:val="243C2D63"/>
    <w:rsid w:val="24569208"/>
    <w:rsid w:val="24EB116F"/>
    <w:rsid w:val="250B8BEB"/>
    <w:rsid w:val="254CD5AA"/>
    <w:rsid w:val="259CC12D"/>
    <w:rsid w:val="25C4D053"/>
    <w:rsid w:val="2671B836"/>
    <w:rsid w:val="2676C3C1"/>
    <w:rsid w:val="26C6A31E"/>
    <w:rsid w:val="275BA5C4"/>
    <w:rsid w:val="27ADAAC3"/>
    <w:rsid w:val="27E21B1E"/>
    <w:rsid w:val="27F84B88"/>
    <w:rsid w:val="283B9AE8"/>
    <w:rsid w:val="29A31532"/>
    <w:rsid w:val="2A39F633"/>
    <w:rsid w:val="2AE9DC66"/>
    <w:rsid w:val="2D5E9055"/>
    <w:rsid w:val="2E8D4D46"/>
    <w:rsid w:val="2ECE7D7A"/>
    <w:rsid w:val="2EED7080"/>
    <w:rsid w:val="2F3C5707"/>
    <w:rsid w:val="2F4C0E85"/>
    <w:rsid w:val="2F8B2986"/>
    <w:rsid w:val="2F9F1688"/>
    <w:rsid w:val="2FDD003D"/>
    <w:rsid w:val="30D153FD"/>
    <w:rsid w:val="317E8674"/>
    <w:rsid w:val="31AB1B9B"/>
    <w:rsid w:val="31AC9DC7"/>
    <w:rsid w:val="31B4E520"/>
    <w:rsid w:val="330FD137"/>
    <w:rsid w:val="33965FC7"/>
    <w:rsid w:val="34081A88"/>
    <w:rsid w:val="35D9D23A"/>
    <w:rsid w:val="3842D0DC"/>
    <w:rsid w:val="38DB88D8"/>
    <w:rsid w:val="38E4A60E"/>
    <w:rsid w:val="3A32398F"/>
    <w:rsid w:val="3C6F8814"/>
    <w:rsid w:val="3D3523BE"/>
    <w:rsid w:val="3D3AD628"/>
    <w:rsid w:val="3D885E3B"/>
    <w:rsid w:val="3DF65C0D"/>
    <w:rsid w:val="3E3F1807"/>
    <w:rsid w:val="3E598670"/>
    <w:rsid w:val="3E75E2AE"/>
    <w:rsid w:val="409DCD89"/>
    <w:rsid w:val="41164A09"/>
    <w:rsid w:val="41766B1B"/>
    <w:rsid w:val="41DC4B43"/>
    <w:rsid w:val="428A2F18"/>
    <w:rsid w:val="42B68965"/>
    <w:rsid w:val="42D49484"/>
    <w:rsid w:val="430A595D"/>
    <w:rsid w:val="43347DAE"/>
    <w:rsid w:val="4369F5E8"/>
    <w:rsid w:val="4402C158"/>
    <w:rsid w:val="44BD0A57"/>
    <w:rsid w:val="44CC48FA"/>
    <w:rsid w:val="4501893C"/>
    <w:rsid w:val="45284F81"/>
    <w:rsid w:val="4552B228"/>
    <w:rsid w:val="45ADEFB3"/>
    <w:rsid w:val="45E54B05"/>
    <w:rsid w:val="45ECD032"/>
    <w:rsid w:val="46B45518"/>
    <w:rsid w:val="46CF5219"/>
    <w:rsid w:val="47C1BB93"/>
    <w:rsid w:val="499CDB06"/>
    <w:rsid w:val="4B233F6F"/>
    <w:rsid w:val="4B2F6062"/>
    <w:rsid w:val="4B319598"/>
    <w:rsid w:val="4C2EE007"/>
    <w:rsid w:val="4C43F970"/>
    <w:rsid w:val="4CB12B17"/>
    <w:rsid w:val="4D7D16E7"/>
    <w:rsid w:val="4DF31043"/>
    <w:rsid w:val="4E3C22A7"/>
    <w:rsid w:val="4E8C9D19"/>
    <w:rsid w:val="4F06D48B"/>
    <w:rsid w:val="4F9AB4A2"/>
    <w:rsid w:val="506FF3C7"/>
    <w:rsid w:val="50E24A6F"/>
    <w:rsid w:val="50F7930C"/>
    <w:rsid w:val="51184D3D"/>
    <w:rsid w:val="51D2150F"/>
    <w:rsid w:val="530B31DE"/>
    <w:rsid w:val="53B72EFA"/>
    <w:rsid w:val="53C2B4BE"/>
    <w:rsid w:val="53E7D540"/>
    <w:rsid w:val="53F290BC"/>
    <w:rsid w:val="54903B19"/>
    <w:rsid w:val="551B5365"/>
    <w:rsid w:val="55B1A7CE"/>
    <w:rsid w:val="56FFC5A8"/>
    <w:rsid w:val="573C6DB4"/>
    <w:rsid w:val="578FB508"/>
    <w:rsid w:val="58677D58"/>
    <w:rsid w:val="58B360BF"/>
    <w:rsid w:val="59960214"/>
    <w:rsid w:val="59D420CE"/>
    <w:rsid w:val="59F156BD"/>
    <w:rsid w:val="5A8B5712"/>
    <w:rsid w:val="5AB84DD9"/>
    <w:rsid w:val="5BEBAD1F"/>
    <w:rsid w:val="5C092039"/>
    <w:rsid w:val="5C55D245"/>
    <w:rsid w:val="5C885939"/>
    <w:rsid w:val="5CCC24CB"/>
    <w:rsid w:val="5D3467F0"/>
    <w:rsid w:val="5DAA4515"/>
    <w:rsid w:val="5E3FEB10"/>
    <w:rsid w:val="5EB369BC"/>
    <w:rsid w:val="6044D8BD"/>
    <w:rsid w:val="60FFBEC4"/>
    <w:rsid w:val="6123C8BF"/>
    <w:rsid w:val="618469A8"/>
    <w:rsid w:val="61AE162F"/>
    <w:rsid w:val="63242F94"/>
    <w:rsid w:val="6370B16F"/>
    <w:rsid w:val="640332EC"/>
    <w:rsid w:val="6544D4FA"/>
    <w:rsid w:val="66037301"/>
    <w:rsid w:val="664A305F"/>
    <w:rsid w:val="665CBA95"/>
    <w:rsid w:val="67484B98"/>
    <w:rsid w:val="6750676F"/>
    <w:rsid w:val="678059F0"/>
    <w:rsid w:val="679F7C16"/>
    <w:rsid w:val="68048030"/>
    <w:rsid w:val="691064A1"/>
    <w:rsid w:val="691DE0BC"/>
    <w:rsid w:val="6943B141"/>
    <w:rsid w:val="69609E15"/>
    <w:rsid w:val="69D5FE09"/>
    <w:rsid w:val="6BE4AB01"/>
    <w:rsid w:val="6CD5F5E6"/>
    <w:rsid w:val="6DE7A9DA"/>
    <w:rsid w:val="6E23FDD9"/>
    <w:rsid w:val="6E68FBAF"/>
    <w:rsid w:val="6E8200FA"/>
    <w:rsid w:val="6EE5A98C"/>
    <w:rsid w:val="6F935687"/>
    <w:rsid w:val="6F956279"/>
    <w:rsid w:val="6FB6A4F0"/>
    <w:rsid w:val="6FE8EBF3"/>
    <w:rsid w:val="707E4DEF"/>
    <w:rsid w:val="712F9811"/>
    <w:rsid w:val="734C9EF9"/>
    <w:rsid w:val="7526650B"/>
    <w:rsid w:val="78AE91C5"/>
    <w:rsid w:val="793A8437"/>
    <w:rsid w:val="79AAF27F"/>
    <w:rsid w:val="7A548BD0"/>
    <w:rsid w:val="7B80F85E"/>
    <w:rsid w:val="7BB1F6F9"/>
    <w:rsid w:val="7BF0CD96"/>
    <w:rsid w:val="7CFB9B42"/>
    <w:rsid w:val="7E48E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06925"/>
  <w15:chartTrackingRefBased/>
  <w15:docId w15:val="{21F7B180-3E6C-4003-B5C8-B15D2D87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2A2D"/>
    <w:pPr>
      <w:spacing w:after="0" w:line="240" w:lineRule="auto"/>
    </w:pPr>
    <w:rPr>
      <w:rFonts w:ascii="Arial" w:eastAsia="Arial" w:hAnsi="Arial" w:cs="Arial"/>
      <w:color w:val="000000"/>
      <w:sz w:val="20"/>
      <w:szCs w:val="20"/>
    </w:rPr>
  </w:style>
  <w:style w:type="paragraph" w:styleId="Heading1">
    <w:name w:val="heading 1"/>
    <w:basedOn w:val="Normal"/>
    <w:next w:val="Normal"/>
    <w:link w:val="Heading1Char"/>
    <w:uiPriority w:val="9"/>
    <w:qFormat/>
    <w:rsid w:val="00A26A5B"/>
    <w:pPr>
      <w:widowControl w:val="0"/>
      <w:pBdr>
        <w:top w:val="nil"/>
        <w:left w:val="nil"/>
        <w:bottom w:val="nil"/>
        <w:right w:val="nil"/>
        <w:between w:val="nil"/>
      </w:pBdr>
      <w:jc w:val="center"/>
      <w:outlineLvl w:val="0"/>
    </w:pPr>
    <w:rPr>
      <w:b/>
      <w:sz w:val="24"/>
      <w:szCs w:val="24"/>
    </w:rPr>
  </w:style>
  <w:style w:type="paragraph" w:styleId="Heading2">
    <w:name w:val="heading 2"/>
    <w:basedOn w:val="Normal"/>
    <w:next w:val="Normal"/>
    <w:link w:val="Heading2Char"/>
    <w:qFormat/>
    <w:rsid w:val="006E3D79"/>
    <w:pPr>
      <w:keepNext/>
      <w:keepLines/>
      <w:widowControl w:val="0"/>
      <w:shd w:val="clear" w:color="auto" w:fill="595959" w:themeFill="text1" w:themeFillTint="A6"/>
      <w:spacing w:before="200"/>
      <w:jc w:val="center"/>
      <w:outlineLvl w:val="1"/>
    </w:pPr>
    <w:rPr>
      <w:rFonts w:eastAsia="Trebuchet MS" w:cs="Trebuchet MS"/>
      <w:b/>
      <w:color w:val="FFFFFF"/>
    </w:rPr>
  </w:style>
  <w:style w:type="paragraph" w:styleId="Heading3">
    <w:name w:val="heading 3"/>
    <w:basedOn w:val="Normal"/>
    <w:next w:val="Normal"/>
    <w:link w:val="Heading3Char"/>
    <w:uiPriority w:val="9"/>
    <w:unhideWhenUsed/>
    <w:qFormat/>
    <w:rsid w:val="00291E71"/>
    <w:pPr>
      <w:widowControl w:val="0"/>
      <w:pBdr>
        <w:top w:val="nil"/>
        <w:left w:val="nil"/>
        <w:bottom w:val="nil"/>
        <w:right w:val="nil"/>
        <w:between w:val="nil"/>
      </w:pBd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E3D79"/>
    <w:rPr>
      <w:rFonts w:ascii="Arial" w:eastAsia="Trebuchet MS" w:hAnsi="Arial" w:cs="Trebuchet MS"/>
      <w:b/>
      <w:color w:val="FFFFFF"/>
      <w:sz w:val="20"/>
      <w:szCs w:val="20"/>
      <w:shd w:val="clear" w:color="auto" w:fill="595959" w:themeFill="text1" w:themeFillTint="A6"/>
    </w:rPr>
  </w:style>
  <w:style w:type="paragraph" w:styleId="NormalWeb">
    <w:name w:val="Normal (Web)"/>
    <w:basedOn w:val="Normal"/>
    <w:link w:val="NormalWebChar"/>
    <w:uiPriority w:val="99"/>
    <w:unhideWhenUsed/>
    <w:rsid w:val="00A26A5B"/>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A26A5B"/>
    <w:pPr>
      <w:shd w:val="clear" w:color="auto" w:fill="7F7F7F" w:themeFill="text1" w:themeFillTint="80"/>
      <w:spacing w:before="200"/>
      <w:contextualSpacing/>
    </w:pPr>
    <w:rPr>
      <w:rFonts w:ascii="Trebuchet MS" w:eastAsia="Trebuchet MS" w:hAnsi="Trebuchet MS" w:cs="Trebuchet MS"/>
      <w:b w:val="0"/>
      <w:color w:val="FFFFFF" w:themeColor="background1"/>
      <w:sz w:val="20"/>
      <w:szCs w:val="22"/>
    </w:rPr>
  </w:style>
  <w:style w:type="character" w:styleId="Hyperlink">
    <w:name w:val="Hyperlink"/>
    <w:basedOn w:val="DefaultParagraphFont"/>
    <w:uiPriority w:val="99"/>
    <w:unhideWhenUsed/>
    <w:rsid w:val="00A26A5B"/>
    <w:rPr>
      <w:color w:val="0563C1" w:themeColor="hyperlink"/>
      <w:u w:val="single"/>
    </w:rPr>
  </w:style>
  <w:style w:type="character" w:customStyle="1" w:styleId="NormalWebChar">
    <w:name w:val="Normal (Web) Char"/>
    <w:basedOn w:val="DefaultParagraphFont"/>
    <w:link w:val="NormalWeb"/>
    <w:uiPriority w:val="99"/>
    <w:rsid w:val="00A26A5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26A5B"/>
    <w:rPr>
      <w:rFonts w:ascii="Arial" w:eastAsia="Arial" w:hAnsi="Arial" w:cs="Arial"/>
      <w:b/>
      <w:color w:val="000000"/>
      <w:sz w:val="24"/>
      <w:szCs w:val="24"/>
    </w:rPr>
  </w:style>
  <w:style w:type="character" w:customStyle="1" w:styleId="Heading3Char">
    <w:name w:val="Heading 3 Char"/>
    <w:basedOn w:val="DefaultParagraphFont"/>
    <w:link w:val="Heading3"/>
    <w:uiPriority w:val="9"/>
    <w:rsid w:val="00291E71"/>
    <w:rPr>
      <w:rFonts w:ascii="Arial" w:eastAsia="Arial" w:hAnsi="Arial" w:cs="Arial"/>
      <w:b/>
      <w:color w:val="000000"/>
      <w:sz w:val="20"/>
      <w:szCs w:val="20"/>
    </w:rPr>
  </w:style>
  <w:style w:type="character" w:styleId="Strong">
    <w:name w:val="Strong"/>
    <w:basedOn w:val="DefaultParagraphFont"/>
    <w:uiPriority w:val="22"/>
    <w:qFormat/>
    <w:rsid w:val="00232A2D"/>
    <w:rPr>
      <w:b/>
      <w:bCs/>
    </w:rPr>
  </w:style>
  <w:style w:type="paragraph" w:styleId="ListParagraph">
    <w:name w:val="List Paragraph"/>
    <w:basedOn w:val="Normal"/>
    <w:uiPriority w:val="34"/>
    <w:qFormat/>
    <w:rsid w:val="00232A2D"/>
    <w:pPr>
      <w:ind w:left="720"/>
      <w:contextualSpacing/>
    </w:pPr>
  </w:style>
  <w:style w:type="table" w:styleId="GridTable1Light">
    <w:name w:val="Grid Table 1 Light"/>
    <w:basedOn w:val="TableNormal"/>
    <w:uiPriority w:val="46"/>
    <w:rsid w:val="007329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0603A"/>
    <w:pPr>
      <w:tabs>
        <w:tab w:val="center" w:pos="4680"/>
        <w:tab w:val="right" w:pos="9360"/>
      </w:tabs>
    </w:pPr>
  </w:style>
  <w:style w:type="character" w:customStyle="1" w:styleId="HeaderChar">
    <w:name w:val="Header Char"/>
    <w:basedOn w:val="DefaultParagraphFont"/>
    <w:link w:val="Header"/>
    <w:uiPriority w:val="99"/>
    <w:rsid w:val="00F0603A"/>
    <w:rPr>
      <w:rFonts w:ascii="Arial" w:eastAsia="Arial" w:hAnsi="Arial" w:cs="Arial"/>
      <w:color w:val="000000"/>
      <w:sz w:val="20"/>
      <w:szCs w:val="20"/>
    </w:rPr>
  </w:style>
  <w:style w:type="paragraph" w:styleId="Footer">
    <w:name w:val="footer"/>
    <w:basedOn w:val="Normal"/>
    <w:link w:val="FooterChar"/>
    <w:uiPriority w:val="99"/>
    <w:unhideWhenUsed/>
    <w:rsid w:val="00F0603A"/>
    <w:pPr>
      <w:tabs>
        <w:tab w:val="center" w:pos="4680"/>
        <w:tab w:val="right" w:pos="9360"/>
      </w:tabs>
    </w:pPr>
  </w:style>
  <w:style w:type="character" w:customStyle="1" w:styleId="FooterChar">
    <w:name w:val="Footer Char"/>
    <w:basedOn w:val="DefaultParagraphFont"/>
    <w:link w:val="Footer"/>
    <w:uiPriority w:val="99"/>
    <w:rsid w:val="00F0603A"/>
    <w:rPr>
      <w:rFonts w:ascii="Arial" w:eastAsia="Arial" w:hAnsi="Arial" w:cs="Arial"/>
      <w:color w:val="000000"/>
      <w:sz w:val="20"/>
      <w:szCs w:val="20"/>
    </w:rPr>
  </w:style>
  <w:style w:type="character" w:styleId="UnresolvedMention">
    <w:name w:val="Unresolved Mention"/>
    <w:basedOn w:val="DefaultParagraphFont"/>
    <w:uiPriority w:val="99"/>
    <w:semiHidden/>
    <w:unhideWhenUsed/>
    <w:rsid w:val="000C3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473255">
      <w:bodyDiv w:val="1"/>
      <w:marLeft w:val="0"/>
      <w:marRight w:val="0"/>
      <w:marTop w:val="0"/>
      <w:marBottom w:val="0"/>
      <w:divBdr>
        <w:top w:val="none" w:sz="0" w:space="0" w:color="auto"/>
        <w:left w:val="none" w:sz="0" w:space="0" w:color="auto"/>
        <w:bottom w:val="none" w:sz="0" w:space="0" w:color="auto"/>
        <w:right w:val="none" w:sz="0" w:space="0" w:color="auto"/>
      </w:divBdr>
    </w:div>
    <w:div w:id="583686464">
      <w:bodyDiv w:val="1"/>
      <w:marLeft w:val="0"/>
      <w:marRight w:val="0"/>
      <w:marTop w:val="0"/>
      <w:marBottom w:val="0"/>
      <w:divBdr>
        <w:top w:val="none" w:sz="0" w:space="0" w:color="auto"/>
        <w:left w:val="none" w:sz="0" w:space="0" w:color="auto"/>
        <w:bottom w:val="none" w:sz="0" w:space="0" w:color="auto"/>
        <w:right w:val="none" w:sz="0" w:space="0" w:color="auto"/>
      </w:divBdr>
    </w:div>
    <w:div w:id="763234289">
      <w:bodyDiv w:val="1"/>
      <w:marLeft w:val="0"/>
      <w:marRight w:val="0"/>
      <w:marTop w:val="0"/>
      <w:marBottom w:val="0"/>
      <w:divBdr>
        <w:top w:val="none" w:sz="0" w:space="0" w:color="auto"/>
        <w:left w:val="none" w:sz="0" w:space="0" w:color="auto"/>
        <w:bottom w:val="none" w:sz="0" w:space="0" w:color="auto"/>
        <w:right w:val="none" w:sz="0" w:space="0" w:color="auto"/>
      </w:divBdr>
      <w:divsChild>
        <w:div w:id="1600530102">
          <w:marLeft w:val="0"/>
          <w:marRight w:val="0"/>
          <w:marTop w:val="0"/>
          <w:marBottom w:val="0"/>
          <w:divBdr>
            <w:top w:val="none" w:sz="0" w:space="0" w:color="auto"/>
            <w:left w:val="none" w:sz="0" w:space="0" w:color="auto"/>
            <w:bottom w:val="none" w:sz="0" w:space="0" w:color="auto"/>
            <w:right w:val="none" w:sz="0" w:space="0" w:color="auto"/>
          </w:divBdr>
          <w:divsChild>
            <w:div w:id="1708800593">
              <w:marLeft w:val="0"/>
              <w:marRight w:val="0"/>
              <w:marTop w:val="0"/>
              <w:marBottom w:val="0"/>
              <w:divBdr>
                <w:top w:val="none" w:sz="0" w:space="0" w:color="auto"/>
                <w:left w:val="none" w:sz="0" w:space="0" w:color="auto"/>
                <w:bottom w:val="none" w:sz="0" w:space="0" w:color="auto"/>
                <w:right w:val="none" w:sz="0" w:space="0" w:color="auto"/>
              </w:divBdr>
            </w:div>
            <w:div w:id="1188636924">
              <w:marLeft w:val="0"/>
              <w:marRight w:val="0"/>
              <w:marTop w:val="0"/>
              <w:marBottom w:val="0"/>
              <w:divBdr>
                <w:top w:val="none" w:sz="0" w:space="0" w:color="auto"/>
                <w:left w:val="none" w:sz="0" w:space="0" w:color="auto"/>
                <w:bottom w:val="none" w:sz="0" w:space="0" w:color="auto"/>
                <w:right w:val="none" w:sz="0" w:space="0" w:color="auto"/>
              </w:divBdr>
            </w:div>
            <w:div w:id="1461919507">
              <w:marLeft w:val="0"/>
              <w:marRight w:val="0"/>
              <w:marTop w:val="0"/>
              <w:marBottom w:val="0"/>
              <w:divBdr>
                <w:top w:val="none" w:sz="0" w:space="0" w:color="auto"/>
                <w:left w:val="none" w:sz="0" w:space="0" w:color="auto"/>
                <w:bottom w:val="none" w:sz="0" w:space="0" w:color="auto"/>
                <w:right w:val="none" w:sz="0" w:space="0" w:color="auto"/>
              </w:divBdr>
            </w:div>
            <w:div w:id="6477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7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gruyterbrill-com.ezproxy.lib.uconn.edu/document/doi/10.7208/9780226534046/html" TargetMode="External"/><Relationship Id="rId18" Type="http://schemas.openxmlformats.org/officeDocument/2006/relationships/hyperlink" Target="https://onlinestudent.uconn.edu/learn--more/" TargetMode="External"/><Relationship Id="rId26" Type="http://schemas.openxmlformats.org/officeDocument/2006/relationships/hyperlink" Target="http://www.adobe.com/accessibility/products/reader.html" TargetMode="External"/><Relationship Id="rId39" Type="http://schemas.openxmlformats.org/officeDocument/2006/relationships/hyperlink" Target="https://techsupport.uconn.edu/" TargetMode="External"/><Relationship Id="rId21" Type="http://schemas.openxmlformats.org/officeDocument/2006/relationships/hyperlink" Target="http://csd.uconn.edu/" TargetMode="External"/><Relationship Id="rId34" Type="http://schemas.openxmlformats.org/officeDocument/2006/relationships/hyperlink" Target="https://pro.arcgis.com/en/pro-app/latest/get-started/overview-of-accessibility.htm" TargetMode="External"/><Relationship Id="rId42" Type="http://schemas.openxmlformats.org/officeDocument/2006/relationships/hyperlink" Target="https://nexus.uconn.edu/secure_per/studygroups/index.php" TargetMode="External"/><Relationship Id="rId47"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atalog.uconn.edu/undergraduate/academic-regulations/" TargetMode="External"/><Relationship Id="rId29" Type="http://schemas.openxmlformats.org/officeDocument/2006/relationships/hyperlink" Target="https://www.google.com/edu/trust/" TargetMode="External"/><Relationship Id="rId11" Type="http://schemas.openxmlformats.org/officeDocument/2006/relationships/hyperlink" Target="https://uconn.bncollege.com/course-material/course-finder?catalogId=10001&amp;langId=-1&amp;storeId=88191" TargetMode="External"/><Relationship Id="rId24" Type="http://schemas.openxmlformats.org/officeDocument/2006/relationships/hyperlink" Target="http://www.blackboard.com/footer/privacy-policy.aspx" TargetMode="External"/><Relationship Id="rId32" Type="http://schemas.openxmlformats.org/officeDocument/2006/relationships/hyperlink" Target="https://privacy.microsoft.com/en-us/privacystatement/" TargetMode="External"/><Relationship Id="rId37" Type="http://schemas.openxmlformats.org/officeDocument/2006/relationships/hyperlink" Target="https://kb.uconn.edu/space/TL/10763764102/Student+Support" TargetMode="External"/><Relationship Id="rId40" Type="http://schemas.openxmlformats.org/officeDocument/2006/relationships/hyperlink" Target="http://www.ecampus24x7.uconn.edu/" TargetMode="External"/><Relationship Id="rId45" Type="http://schemas.openxmlformats.org/officeDocument/2006/relationships/hyperlink" Target="https://bpir.uconn.edu/home/institutional-research/set/" TargetMode="External"/><Relationship Id="rId5" Type="http://schemas.openxmlformats.org/officeDocument/2006/relationships/styles" Target="styles.xml"/><Relationship Id="rId15" Type="http://schemas.openxmlformats.org/officeDocument/2006/relationships/hyperlink" Target="https://registrar.uconn.edu/grades/" TargetMode="External"/><Relationship Id="rId23" Type="http://schemas.openxmlformats.org/officeDocument/2006/relationships/hyperlink" Target="https://kb.uconn.edu/space/IKB/10852500927/Device+Requirements+for+UConn+Students" TargetMode="External"/><Relationship Id="rId28" Type="http://schemas.openxmlformats.org/officeDocument/2006/relationships/hyperlink" Target="https://www.google.com/accessibility/" TargetMode="External"/><Relationship Id="rId36" Type="http://schemas.openxmlformats.org/officeDocument/2006/relationships/hyperlink" Target="http://huskyct.uconn.edu/"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policy.uconn.edu/2023/07/11/academic-scholarly-and-professional-integrity-and-misconduct-aspim-policy-on/" TargetMode="External"/><Relationship Id="rId31" Type="http://schemas.openxmlformats.org/officeDocument/2006/relationships/hyperlink" Target="http://www.microsoft.com/enable/microsoft/mission.aspx" TargetMode="External"/><Relationship Id="rId44" Type="http://schemas.openxmlformats.org/officeDocument/2006/relationships/hyperlink" Target="https://nexus.uconn.edu/secure_per/studygroups/video.ph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kb.uconn.edu/space/IKB/10852500927/Device%20Requirements%20for%20UConn%20Students" TargetMode="External"/><Relationship Id="rId22" Type="http://schemas.openxmlformats.org/officeDocument/2006/relationships/hyperlink" Target="http://www.blackboard.com/platforms/learn/resources/accessibility.aspx" TargetMode="External"/><Relationship Id="rId27" Type="http://schemas.openxmlformats.org/officeDocument/2006/relationships/hyperlink" Target="http://www.adobe.com/privacy.html" TargetMode="External"/><Relationship Id="rId30" Type="http://schemas.openxmlformats.org/officeDocument/2006/relationships/hyperlink" Target="https://software.uconn.edu/microsoft-products-students/" TargetMode="External"/><Relationship Id="rId35" Type="http://schemas.openxmlformats.org/officeDocument/2006/relationships/hyperlink" Target="https://privacy.uconn.edu/" TargetMode="External"/><Relationship Id="rId43" Type="http://schemas.openxmlformats.org/officeDocument/2006/relationships/hyperlink" Target="https://nexus.uconn.edu/secure_per/studygroups/video.php"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uconn.bncollege.com/customer-service" TargetMode="External"/><Relationship Id="rId17" Type="http://schemas.openxmlformats.org/officeDocument/2006/relationships/hyperlink" Target="https://onlinestudent.uconn.edu/learn-more/" TargetMode="External"/><Relationship Id="rId25" Type="http://schemas.openxmlformats.org/officeDocument/2006/relationships/hyperlink" Target="http://www.adobe.com/products/acrobat/readstep2.html" TargetMode="External"/><Relationship Id="rId33" Type="http://schemas.openxmlformats.org/officeDocument/2006/relationships/hyperlink" Target="https://trust.arcgis.com/en/privacy/privacy-tab-intro.htm" TargetMode="External"/><Relationship Id="rId38" Type="http://schemas.openxmlformats.org/officeDocument/2006/relationships/hyperlink" Target="https://kb.uconn.edu/space/TL/10763764102/Student+Support" TargetMode="External"/><Relationship Id="rId46" Type="http://schemas.openxmlformats.org/officeDocument/2006/relationships/hyperlink" Target="https://bpir.uconn.edu/" TargetMode="External"/><Relationship Id="rId20" Type="http://schemas.openxmlformats.org/officeDocument/2006/relationships/hyperlink" Target="https://studenthealth.uconn.edu/" TargetMode="External"/><Relationship Id="rId41" Type="http://schemas.openxmlformats.org/officeDocument/2006/relationships/hyperlink" Target="https://onlinestudent.uconn.edu/frequently-asked-questions/" TargetMode="External"/><Relationship Id="rId1" Type="http://schemas.openxmlformats.org/officeDocument/2006/relationships/customXml" Target="../customXml/item1.xml"/><Relationship Id="rId6" Type="http://schemas.openxmlformats.org/officeDocument/2006/relationships/settings" Target="settings.xml"/><Relationship Id="Rb87a2c60e06f4ec1"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09C24895028746AB1CAE9C1DB799F3" ma:contentTypeVersion="12" ma:contentTypeDescription="Create a new document." ma:contentTypeScope="" ma:versionID="2f52da862a7f2d578c5b0932bf1eaba6">
  <xsd:schema xmlns:xsd="http://www.w3.org/2001/XMLSchema" xmlns:xs="http://www.w3.org/2001/XMLSchema" xmlns:p="http://schemas.microsoft.com/office/2006/metadata/properties" xmlns:ns2="0bfc75db-0284-4e05-8b4a-5490a1d4239e" xmlns:ns3="9531046d-dd0b-422c-998f-0c109337b6ff" targetNamespace="http://schemas.microsoft.com/office/2006/metadata/properties" ma:root="true" ma:fieldsID="1b4ee988ffde5147243af4616baa40ef" ns2:_="" ns3:_="">
    <xsd:import namespace="0bfc75db-0284-4e05-8b4a-5490a1d4239e"/>
    <xsd:import namespace="9531046d-dd0b-422c-998f-0c109337b6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fc75db-0284-4e05-8b4a-5490a1d423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e6962ab-0744-46a3-9e0f-3fe952fbdfd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531046d-dd0b-422c-998f-0c109337b6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82dc7f3-7c8a-42f2-ac9f-9acfd365d59a}" ma:internalName="TaxCatchAll" ma:showField="CatchAllData" ma:web="9531046d-dd0b-422c-998f-0c109337b6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fc75db-0284-4e05-8b4a-5490a1d4239e">
      <Terms xmlns="http://schemas.microsoft.com/office/infopath/2007/PartnerControls"/>
    </lcf76f155ced4ddcb4097134ff3c332f>
    <TaxCatchAll xmlns="9531046d-dd0b-422c-998f-0c109337b6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4F2DA8-2DEF-4E0E-BCB1-B0BEBF792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fc75db-0284-4e05-8b4a-5490a1d4239e"/>
    <ds:schemaRef ds:uri="9531046d-dd0b-422c-998f-0c109337b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065E61-2B18-4C79-8114-B9F35AFDA6F2}">
  <ds:schemaRefs>
    <ds:schemaRef ds:uri="http://schemas.microsoft.com/office/2006/metadata/properties"/>
    <ds:schemaRef ds:uri="http://schemas.microsoft.com/office/infopath/2007/PartnerControls"/>
    <ds:schemaRef ds:uri="0bfc75db-0284-4e05-8b4a-5490a1d4239e"/>
    <ds:schemaRef ds:uri="9531046d-dd0b-422c-998f-0c109337b6ff"/>
  </ds:schemaRefs>
</ds:datastoreItem>
</file>

<file path=customXml/itemProps3.xml><?xml version="1.0" encoding="utf-8"?>
<ds:datastoreItem xmlns:ds="http://schemas.openxmlformats.org/officeDocument/2006/customXml" ds:itemID="{746504DF-A455-4501-B725-976E32D875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2349</Words>
  <Characters>13394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Syllabus Template</vt:lpstr>
    </vt:vector>
  </TitlesOfParts>
  <Company>University of Connecticut</Company>
  <LinksUpToDate>false</LinksUpToDate>
  <CharactersWithSpaces>15712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Template</dc:title>
  <dc:subject/>
  <dc:creator>Healy, Catherine</dc:creator>
  <cp:keywords/>
  <dc:description/>
  <cp:lastModifiedBy>Trumbull, Nathaniel</cp:lastModifiedBy>
  <cp:revision>3</cp:revision>
  <dcterms:created xsi:type="dcterms:W3CDTF">2026-04-03T11:22:00Z</dcterms:created>
  <dcterms:modified xsi:type="dcterms:W3CDTF">2026-04-03T11:22:00Z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0x010100D909C24895028746AB1CAE9C1DB799F3</vt:lpwstr>
  </property>
</Properties>
</file>