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0D9CC" w14:textId="5D96C9D6" w:rsidR="00A26A5B" w:rsidRPr="00830DCD" w:rsidRDefault="00A26A5B" w:rsidP="00830DCD">
      <w:pPr>
        <w:tabs>
          <w:tab w:val="left" w:pos="9990"/>
        </w:tabs>
        <w:spacing w:line="276" w:lineRule="auto"/>
        <w:ind w:left="7200"/>
        <w:rPr>
          <w:rFonts w:asciiTheme="minorHAnsi" w:hAnsiTheme="minorHAnsi" w:cstheme="minorHAnsi"/>
        </w:rPr>
      </w:pPr>
      <w:r w:rsidRPr="00830DCD">
        <w:rPr>
          <w:rFonts w:asciiTheme="minorHAnsi" w:hAnsiTheme="minorHAnsi" w:cstheme="minorHAnsi"/>
        </w:rPr>
        <w:tab/>
      </w:r>
    </w:p>
    <w:p w14:paraId="68927BED" w14:textId="15993A2B" w:rsidR="00C81FA8" w:rsidRPr="00830DCD" w:rsidRDefault="0046609E" w:rsidP="00830DCD">
      <w:pPr>
        <w:tabs>
          <w:tab w:val="right" w:pos="10080"/>
        </w:tabs>
        <w:spacing w:line="276" w:lineRule="auto"/>
        <w:rPr>
          <w:rFonts w:asciiTheme="minorHAnsi" w:hAnsiTheme="minorHAnsi" w:cstheme="minorHAnsi"/>
        </w:rPr>
      </w:pPr>
      <w:r w:rsidRPr="00830DCD">
        <w:rPr>
          <w:rFonts w:asciiTheme="minorHAnsi" w:hAnsiTheme="minorHAnsi" w:cstheme="minorHAnsi"/>
          <w:noProof/>
        </w:rPr>
        <w:drawing>
          <wp:inline distT="0" distB="0" distL="0" distR="0" wp14:anchorId="07694C0C" wp14:editId="4BDCAB39">
            <wp:extent cx="1597025" cy="475615"/>
            <wp:effectExtent l="0" t="0" r="3175" b="635"/>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97025" cy="475615"/>
                    </a:xfrm>
                    <a:prstGeom prst="rect">
                      <a:avLst/>
                    </a:prstGeom>
                    <a:noFill/>
                  </pic:spPr>
                </pic:pic>
              </a:graphicData>
            </a:graphic>
          </wp:inline>
        </w:drawing>
      </w:r>
      <w:r w:rsidR="00430A3E" w:rsidRPr="00830DCD">
        <w:rPr>
          <w:rFonts w:asciiTheme="minorHAnsi" w:hAnsiTheme="minorHAnsi" w:cstheme="minorHAnsi"/>
        </w:rPr>
        <w:tab/>
      </w:r>
    </w:p>
    <w:p w14:paraId="0FE01F16" w14:textId="17FF0A73" w:rsidR="00A26A5B" w:rsidRPr="00830DCD" w:rsidRDefault="00C81FA8" w:rsidP="00830DCD">
      <w:pPr>
        <w:tabs>
          <w:tab w:val="right" w:pos="10080"/>
        </w:tabs>
        <w:spacing w:line="276" w:lineRule="auto"/>
        <w:jc w:val="right"/>
        <w:rPr>
          <w:rFonts w:asciiTheme="minorHAnsi" w:hAnsiTheme="minorHAnsi" w:cstheme="minorHAnsi"/>
        </w:rPr>
      </w:pPr>
      <w:r w:rsidRPr="00830DCD">
        <w:rPr>
          <w:rFonts w:asciiTheme="minorHAnsi" w:hAnsiTheme="minorHAnsi" w:cstheme="minorHAnsi"/>
        </w:rPr>
        <w:t>C</w:t>
      </w:r>
      <w:r w:rsidR="00A34C3D" w:rsidRPr="00830DCD">
        <w:rPr>
          <w:rFonts w:asciiTheme="minorHAnsi" w:hAnsiTheme="minorHAnsi" w:cstheme="minorHAnsi"/>
        </w:rPr>
        <w:t>ognitive Psychology</w:t>
      </w:r>
      <w:r w:rsidR="00A074E3" w:rsidRPr="00830DCD">
        <w:rPr>
          <w:rFonts w:asciiTheme="minorHAnsi" w:hAnsiTheme="minorHAnsi" w:cstheme="minorHAnsi"/>
        </w:rPr>
        <w:t xml:space="preserve"> </w:t>
      </w:r>
    </w:p>
    <w:p w14:paraId="24153669" w14:textId="40C42BB4" w:rsidR="00A26A5B" w:rsidRPr="00830DCD" w:rsidRDefault="00430A3E" w:rsidP="00830DCD">
      <w:pPr>
        <w:tabs>
          <w:tab w:val="right" w:pos="10080"/>
        </w:tabs>
        <w:spacing w:line="276" w:lineRule="auto"/>
        <w:rPr>
          <w:rFonts w:asciiTheme="minorHAnsi" w:hAnsiTheme="minorHAnsi" w:cstheme="minorHAnsi"/>
        </w:rPr>
      </w:pPr>
      <w:r w:rsidRPr="00830DCD">
        <w:rPr>
          <w:rFonts w:asciiTheme="minorHAnsi" w:hAnsiTheme="minorHAnsi" w:cstheme="minorHAnsi"/>
        </w:rPr>
        <w:tab/>
      </w:r>
      <w:r w:rsidR="002F6303" w:rsidRPr="00830DCD">
        <w:rPr>
          <w:rFonts w:asciiTheme="minorHAnsi" w:hAnsiTheme="minorHAnsi" w:cstheme="minorHAnsi"/>
        </w:rPr>
        <w:t>CLAS – Psychological Sciences</w:t>
      </w:r>
    </w:p>
    <w:p w14:paraId="5CD51317" w14:textId="77777777" w:rsidR="00A26A5B" w:rsidRPr="00830DCD" w:rsidRDefault="00A26A5B" w:rsidP="00830DCD">
      <w:pPr>
        <w:spacing w:line="276" w:lineRule="auto"/>
        <w:rPr>
          <w:rFonts w:asciiTheme="minorHAnsi" w:hAnsiTheme="minorHAnsi" w:cstheme="minorHAnsi"/>
        </w:rPr>
      </w:pPr>
    </w:p>
    <w:p w14:paraId="0C891821" w14:textId="77777777" w:rsidR="00C81FA8" w:rsidRPr="00830DCD" w:rsidRDefault="00C81FA8" w:rsidP="00830DCD">
      <w:pPr>
        <w:pStyle w:val="Heading1"/>
        <w:spacing w:line="276" w:lineRule="auto"/>
        <w:rPr>
          <w:rFonts w:asciiTheme="minorHAnsi" w:hAnsiTheme="minorHAnsi" w:cstheme="minorHAnsi"/>
        </w:rPr>
      </w:pPr>
      <w:r w:rsidRPr="00830DCD">
        <w:rPr>
          <w:rFonts w:asciiTheme="minorHAnsi" w:hAnsiTheme="minorHAnsi" w:cstheme="minorHAnsi"/>
        </w:rPr>
        <w:t>Cognitive Psychology</w:t>
      </w:r>
    </w:p>
    <w:p w14:paraId="754A34FD" w14:textId="460D50CA" w:rsidR="00A26A5B" w:rsidRPr="00830DCD" w:rsidRDefault="00E5198C" w:rsidP="00830DCD">
      <w:pPr>
        <w:pStyle w:val="Heading1"/>
        <w:spacing w:line="276" w:lineRule="auto"/>
        <w:rPr>
          <w:rFonts w:asciiTheme="minorHAnsi" w:hAnsiTheme="minorHAnsi" w:cstheme="minorHAnsi"/>
        </w:rPr>
      </w:pPr>
      <w:r w:rsidRPr="007624EB">
        <w:rPr>
          <w:rFonts w:asciiTheme="minorHAnsi" w:hAnsiTheme="minorHAnsi" w:cstheme="minorHAnsi"/>
          <w:color w:val="EE0000"/>
        </w:rPr>
        <w:t>Winter Intersession</w:t>
      </w:r>
      <w:r w:rsidR="00A34C3D" w:rsidRPr="007624EB">
        <w:rPr>
          <w:rFonts w:asciiTheme="minorHAnsi" w:hAnsiTheme="minorHAnsi" w:cstheme="minorHAnsi"/>
          <w:color w:val="EE0000"/>
        </w:rPr>
        <w:br/>
      </w:r>
      <w:r w:rsidR="00A34C3D" w:rsidRPr="00830DCD">
        <w:rPr>
          <w:rFonts w:asciiTheme="minorHAnsi" w:hAnsiTheme="minorHAnsi" w:cstheme="minorHAnsi"/>
        </w:rPr>
        <w:t>WW - Online</w:t>
      </w:r>
    </w:p>
    <w:p w14:paraId="3ADFD3BC" w14:textId="77777777" w:rsidR="00A26A5B" w:rsidRPr="00830DCD" w:rsidRDefault="00A26A5B" w:rsidP="00830DCD">
      <w:pPr>
        <w:spacing w:line="276" w:lineRule="auto"/>
        <w:rPr>
          <w:rFonts w:asciiTheme="minorHAnsi" w:hAnsiTheme="minorHAnsi" w:cstheme="minorHAnsi"/>
        </w:rPr>
      </w:pPr>
    </w:p>
    <w:p w14:paraId="71DB3A71" w14:textId="77777777" w:rsidR="00A26A5B" w:rsidRPr="00830DCD" w:rsidRDefault="00A26A5B" w:rsidP="00830DCD">
      <w:pPr>
        <w:pStyle w:val="Heading2"/>
        <w:spacing w:line="276" w:lineRule="auto"/>
        <w:rPr>
          <w:rFonts w:asciiTheme="minorHAnsi" w:hAnsiTheme="minorHAnsi" w:cstheme="minorHAnsi"/>
        </w:rPr>
      </w:pPr>
      <w:r w:rsidRPr="00830DCD">
        <w:rPr>
          <w:rFonts w:asciiTheme="minorHAnsi" w:hAnsiTheme="minorHAnsi" w:cstheme="minorHAnsi"/>
        </w:rPr>
        <w:t>Course and Instructor Information</w:t>
      </w:r>
    </w:p>
    <w:p w14:paraId="025DF45F" w14:textId="77777777" w:rsidR="00A26A5B" w:rsidRPr="00830DCD" w:rsidRDefault="00A26A5B" w:rsidP="00830DCD">
      <w:pPr>
        <w:spacing w:line="276" w:lineRule="auto"/>
        <w:rPr>
          <w:rFonts w:asciiTheme="minorHAnsi" w:hAnsiTheme="minorHAnsi" w:cstheme="minorHAnsi"/>
        </w:rPr>
      </w:pPr>
    </w:p>
    <w:p w14:paraId="6974829A" w14:textId="37EB2630"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b/>
          <w:bCs/>
        </w:rPr>
        <w:t>Course Title</w:t>
      </w:r>
      <w:r w:rsidRPr="00830DCD">
        <w:rPr>
          <w:rFonts w:asciiTheme="minorHAnsi" w:hAnsiTheme="minorHAnsi" w:cstheme="minorHAnsi"/>
        </w:rPr>
        <w:t xml:space="preserve">: </w:t>
      </w:r>
      <w:r w:rsidR="00A34C3D" w:rsidRPr="00830DCD">
        <w:rPr>
          <w:rFonts w:asciiTheme="minorHAnsi" w:hAnsiTheme="minorHAnsi" w:cstheme="minorHAnsi"/>
        </w:rPr>
        <w:t>Cognitive Psychology</w:t>
      </w:r>
    </w:p>
    <w:p w14:paraId="35C34097" w14:textId="229864F0"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b/>
          <w:bCs/>
        </w:rPr>
        <w:t>Credits</w:t>
      </w:r>
      <w:r w:rsidRPr="00830DCD">
        <w:rPr>
          <w:rFonts w:asciiTheme="minorHAnsi" w:hAnsiTheme="minorHAnsi" w:cstheme="minorHAnsi"/>
        </w:rPr>
        <w:t xml:space="preserve">: </w:t>
      </w:r>
      <w:r w:rsidR="00A34C3D" w:rsidRPr="00830DCD">
        <w:rPr>
          <w:rFonts w:asciiTheme="minorHAnsi" w:hAnsiTheme="minorHAnsi" w:cstheme="minorHAnsi"/>
        </w:rPr>
        <w:t>3</w:t>
      </w:r>
    </w:p>
    <w:p w14:paraId="030373E3" w14:textId="5324CD70" w:rsidR="00431453" w:rsidRPr="00830DCD" w:rsidRDefault="00A26A5B" w:rsidP="00830DCD">
      <w:pPr>
        <w:spacing w:line="276" w:lineRule="auto"/>
        <w:rPr>
          <w:rStyle w:val="Heading2Char"/>
          <w:rFonts w:asciiTheme="minorHAnsi" w:hAnsiTheme="minorHAnsi" w:cstheme="minorHAnsi"/>
          <w:color w:val="000E2F"/>
          <w:sz w:val="24"/>
          <w:szCs w:val="24"/>
          <w:shd w:val="clear" w:color="auto" w:fill="FFFFFF"/>
        </w:rPr>
      </w:pPr>
      <w:r w:rsidRPr="00830DCD">
        <w:rPr>
          <w:rFonts w:asciiTheme="minorHAnsi" w:hAnsiTheme="minorHAnsi" w:cstheme="minorHAnsi"/>
          <w:b/>
          <w:bCs/>
        </w:rPr>
        <w:t>Format</w:t>
      </w:r>
      <w:r w:rsidRPr="00830DCD">
        <w:rPr>
          <w:rFonts w:asciiTheme="minorHAnsi" w:hAnsiTheme="minorHAnsi" w:cstheme="minorHAnsi"/>
        </w:rPr>
        <w:t xml:space="preserve">: </w:t>
      </w:r>
      <w:r w:rsidR="00A34C3D" w:rsidRPr="00830DCD">
        <w:rPr>
          <w:rFonts w:asciiTheme="minorHAnsi" w:hAnsiTheme="minorHAnsi" w:cstheme="minorHAnsi"/>
        </w:rPr>
        <w:t>WW Online</w:t>
      </w:r>
      <w:r w:rsidR="00431453" w:rsidRPr="00830DCD">
        <w:rPr>
          <w:rStyle w:val="Heading2Char"/>
          <w:rFonts w:asciiTheme="minorHAnsi" w:hAnsiTheme="minorHAnsi" w:cstheme="minorHAnsi"/>
          <w:color w:val="000E2F"/>
          <w:sz w:val="24"/>
          <w:szCs w:val="24"/>
          <w:shd w:val="clear" w:color="auto" w:fill="FFFFFF"/>
        </w:rPr>
        <w:t xml:space="preserve"> </w:t>
      </w:r>
    </w:p>
    <w:p w14:paraId="1E91A7E4" w14:textId="26BEDBD0" w:rsidR="00A26A5B" w:rsidRPr="00830DCD" w:rsidRDefault="00431453" w:rsidP="00830DCD">
      <w:pPr>
        <w:spacing w:line="276" w:lineRule="auto"/>
        <w:rPr>
          <w:rFonts w:asciiTheme="minorHAnsi" w:hAnsiTheme="minorHAnsi" w:cstheme="minorHAnsi"/>
        </w:rPr>
      </w:pPr>
      <w:r w:rsidRPr="00830DCD">
        <w:rPr>
          <w:rStyle w:val="prerequisites-title"/>
          <w:rFonts w:asciiTheme="minorHAnsi" w:hAnsiTheme="minorHAnsi" w:cstheme="minorHAnsi"/>
          <w:b/>
          <w:bCs/>
          <w:color w:val="000E2F"/>
          <w:shd w:val="clear" w:color="auto" w:fill="FFFFFF"/>
        </w:rPr>
        <w:t>Prerequisites</w:t>
      </w:r>
      <w:r w:rsidRPr="00830DCD">
        <w:rPr>
          <w:rStyle w:val="prerequisites-title"/>
          <w:rFonts w:asciiTheme="minorHAnsi" w:hAnsiTheme="minorHAnsi" w:cstheme="minorHAnsi"/>
          <w:color w:val="000E2F"/>
          <w:shd w:val="clear" w:color="auto" w:fill="FFFFFF"/>
        </w:rPr>
        <w:t>: </w:t>
      </w:r>
      <w:r w:rsidRPr="00830DCD">
        <w:rPr>
          <w:rFonts w:asciiTheme="minorHAnsi" w:hAnsiTheme="minorHAnsi" w:cstheme="minorHAnsi"/>
          <w:color w:val="000E2F"/>
          <w:shd w:val="clear" w:color="auto" w:fill="FFFFFF"/>
        </w:rPr>
        <w:t>PSYC 1100; PSYC 1101 or 1103.</w:t>
      </w:r>
    </w:p>
    <w:p w14:paraId="45C44E2F" w14:textId="18FCCCF9"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b/>
          <w:bCs/>
        </w:rPr>
        <w:t>Professor</w:t>
      </w:r>
      <w:r w:rsidRPr="00830DCD">
        <w:rPr>
          <w:rFonts w:asciiTheme="minorHAnsi" w:hAnsiTheme="minorHAnsi" w:cstheme="minorHAnsi"/>
        </w:rPr>
        <w:t xml:space="preserve">: </w:t>
      </w:r>
      <w:r w:rsidR="00A34C3D" w:rsidRPr="00830DCD">
        <w:rPr>
          <w:rFonts w:asciiTheme="minorHAnsi" w:hAnsiTheme="minorHAnsi" w:cstheme="minorHAnsi"/>
        </w:rPr>
        <w:t>Augusto Buchweitz</w:t>
      </w:r>
    </w:p>
    <w:p w14:paraId="16F82E67" w14:textId="287774EB"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b/>
          <w:bCs/>
        </w:rPr>
        <w:t>Email</w:t>
      </w:r>
      <w:r w:rsidRPr="00830DCD">
        <w:rPr>
          <w:rFonts w:asciiTheme="minorHAnsi" w:hAnsiTheme="minorHAnsi" w:cstheme="minorHAnsi"/>
        </w:rPr>
        <w:t xml:space="preserve">: </w:t>
      </w:r>
      <w:hyperlink r:id="rId8" w:history="1">
        <w:r w:rsidR="00A34C3D" w:rsidRPr="00830DCD">
          <w:rPr>
            <w:rStyle w:val="Hyperlink"/>
            <w:rFonts w:asciiTheme="minorHAnsi" w:hAnsiTheme="minorHAnsi" w:cstheme="minorHAnsi"/>
          </w:rPr>
          <w:t>augusto.buchweitz@uconn.edu</w:t>
        </w:r>
      </w:hyperlink>
      <w:r w:rsidR="00A34C3D" w:rsidRPr="00830DCD">
        <w:rPr>
          <w:rFonts w:asciiTheme="minorHAnsi" w:hAnsiTheme="minorHAnsi" w:cstheme="minorHAnsi"/>
        </w:rPr>
        <w:t xml:space="preserve"> (preferred method of contact)</w:t>
      </w:r>
    </w:p>
    <w:p w14:paraId="4A18EA47" w14:textId="5928DC88"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b/>
          <w:bCs/>
        </w:rPr>
        <w:t>Telephone</w:t>
      </w:r>
      <w:r w:rsidRPr="00830DCD">
        <w:rPr>
          <w:rFonts w:asciiTheme="minorHAnsi" w:hAnsiTheme="minorHAnsi" w:cstheme="minorHAnsi"/>
        </w:rPr>
        <w:t xml:space="preserve">: Office phone # </w:t>
      </w:r>
      <w:r w:rsidR="00302199" w:rsidRPr="00830DCD">
        <w:rPr>
          <w:rFonts w:asciiTheme="minorHAnsi" w:hAnsiTheme="minorHAnsi" w:cstheme="minorHAnsi"/>
        </w:rPr>
        <w:t>(203) 251-8425</w:t>
      </w:r>
    </w:p>
    <w:p w14:paraId="38E07CDC" w14:textId="7B0B99F5"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b/>
          <w:bCs/>
        </w:rPr>
        <w:t>Other</w:t>
      </w:r>
      <w:r w:rsidRPr="00830DCD">
        <w:rPr>
          <w:rFonts w:asciiTheme="minorHAnsi" w:hAnsiTheme="minorHAnsi" w:cstheme="minorHAnsi"/>
        </w:rPr>
        <w:t xml:space="preserve">: </w:t>
      </w:r>
      <w:hyperlink r:id="rId9" w:history="1">
        <w:r w:rsidR="00421DDB" w:rsidRPr="00830DCD">
          <w:rPr>
            <w:rStyle w:val="Hyperlink"/>
            <w:rFonts w:asciiTheme="minorHAnsi" w:hAnsiTheme="minorHAnsi" w:cstheme="minorHAnsi"/>
          </w:rPr>
          <w:t>https://psychology.uconn.edu/person/augusto-buchweitz/</w:t>
        </w:r>
      </w:hyperlink>
      <w:r w:rsidR="00421DDB" w:rsidRPr="00830DCD">
        <w:rPr>
          <w:rFonts w:asciiTheme="minorHAnsi" w:hAnsiTheme="minorHAnsi" w:cstheme="minorHAnsi"/>
        </w:rPr>
        <w:t xml:space="preserve"> </w:t>
      </w:r>
      <w:r w:rsidRPr="00830DCD">
        <w:rPr>
          <w:rFonts w:asciiTheme="minorHAnsi" w:hAnsiTheme="minorHAnsi" w:cstheme="minorHAnsi"/>
        </w:rPr>
        <w:t xml:space="preserve"> </w:t>
      </w:r>
    </w:p>
    <w:p w14:paraId="1722E050" w14:textId="175AAE0B" w:rsidR="00A26A5B" w:rsidRPr="00830DCD" w:rsidRDefault="00A26A5B" w:rsidP="00830DCD">
      <w:pPr>
        <w:spacing w:line="276" w:lineRule="auto"/>
        <w:rPr>
          <w:rFonts w:asciiTheme="minorHAnsi" w:hAnsiTheme="minorHAnsi" w:cstheme="minorHAnsi"/>
          <w:bCs/>
        </w:rPr>
      </w:pPr>
      <w:r w:rsidRPr="00830DCD">
        <w:rPr>
          <w:rFonts w:asciiTheme="minorHAnsi" w:hAnsiTheme="minorHAnsi" w:cstheme="minorHAnsi"/>
          <w:b/>
          <w:bCs/>
        </w:rPr>
        <w:t>Office Hours/Availability</w:t>
      </w:r>
      <w:r w:rsidRPr="00830DCD">
        <w:rPr>
          <w:rFonts w:asciiTheme="minorHAnsi" w:hAnsiTheme="minorHAnsi" w:cstheme="minorHAnsi"/>
        </w:rPr>
        <w:t xml:space="preserve">: </w:t>
      </w:r>
      <w:r w:rsidR="00302199" w:rsidRPr="00830DCD">
        <w:rPr>
          <w:rFonts w:asciiTheme="minorHAnsi" w:hAnsiTheme="minorHAnsi" w:cstheme="minorHAnsi"/>
        </w:rPr>
        <w:t>Only and b</w:t>
      </w:r>
      <w:r w:rsidR="0092026C" w:rsidRPr="00830DCD">
        <w:rPr>
          <w:rFonts w:asciiTheme="minorHAnsi" w:hAnsiTheme="minorHAnsi" w:cstheme="minorHAnsi"/>
        </w:rPr>
        <w:t>y appointment</w:t>
      </w:r>
      <w:r w:rsidR="007624EB">
        <w:rPr>
          <w:rFonts w:asciiTheme="minorHAnsi" w:hAnsiTheme="minorHAnsi" w:cstheme="minorHAnsi"/>
        </w:rPr>
        <w:t xml:space="preserve"> (NEXUS)</w:t>
      </w:r>
    </w:p>
    <w:p w14:paraId="26C4B244" w14:textId="0C4F014B" w:rsidR="00A26A5B" w:rsidRPr="00830DCD" w:rsidRDefault="00A26A5B" w:rsidP="00830DCD">
      <w:pPr>
        <w:pStyle w:val="Heading2"/>
        <w:spacing w:line="276" w:lineRule="auto"/>
        <w:rPr>
          <w:rFonts w:asciiTheme="minorHAnsi" w:hAnsiTheme="minorHAnsi" w:cstheme="minorHAnsi"/>
        </w:rPr>
      </w:pPr>
      <w:bookmarkStart w:id="0" w:name="bookmark=id.1fob9te" w:colFirst="0" w:colLast="0"/>
      <w:bookmarkEnd w:id="0"/>
      <w:r w:rsidRPr="00830DCD">
        <w:rPr>
          <w:rFonts w:asciiTheme="minorHAnsi" w:hAnsiTheme="minorHAnsi" w:cstheme="minorHAnsi"/>
          <w:b w:val="0"/>
          <w:bCs/>
        </w:rPr>
        <w:t>Course</w:t>
      </w:r>
      <w:r w:rsidRPr="00830DCD">
        <w:rPr>
          <w:rFonts w:asciiTheme="minorHAnsi" w:hAnsiTheme="minorHAnsi" w:cstheme="minorHAnsi"/>
        </w:rPr>
        <w:t xml:space="preserve"> Materials</w:t>
      </w:r>
    </w:p>
    <w:p w14:paraId="3B87B7AB" w14:textId="77777777" w:rsidR="00830DCD" w:rsidRDefault="00830DCD" w:rsidP="00830DCD">
      <w:pPr>
        <w:spacing w:line="276" w:lineRule="auto"/>
        <w:rPr>
          <w:rFonts w:asciiTheme="minorHAnsi" w:hAnsiTheme="minorHAnsi" w:cstheme="minorHAnsi"/>
        </w:rPr>
      </w:pPr>
    </w:p>
    <w:p w14:paraId="62F78F4D" w14:textId="609DDEDB"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rPr>
        <w:t>Required course materials should be obtained before the first day of class.</w:t>
      </w:r>
    </w:p>
    <w:p w14:paraId="13C50C45" w14:textId="3C532AFA" w:rsidR="00A26A5B" w:rsidRDefault="00A26A5B" w:rsidP="00830DCD">
      <w:pPr>
        <w:spacing w:line="276" w:lineRule="auto"/>
        <w:rPr>
          <w:rFonts w:asciiTheme="minorHAnsi" w:hAnsiTheme="minorHAnsi" w:cstheme="minorHAnsi"/>
          <w:highlight w:val="white"/>
        </w:rPr>
      </w:pPr>
      <w:r w:rsidRPr="00830DCD">
        <w:rPr>
          <w:rFonts w:asciiTheme="minorHAnsi" w:hAnsiTheme="minorHAnsi" w:cstheme="minorHAnsi"/>
          <w:highlight w:val="white"/>
        </w:rPr>
        <w:t xml:space="preserve">Required textbooks are available for purchase through the </w:t>
      </w:r>
      <w:hyperlink r:id="rId10">
        <w:r w:rsidRPr="00830DCD">
          <w:rPr>
            <w:rFonts w:asciiTheme="minorHAnsi" w:hAnsiTheme="minorHAnsi" w:cstheme="minorHAnsi"/>
            <w:color w:val="1155CC"/>
            <w:highlight w:val="white"/>
            <w:u w:val="single"/>
          </w:rPr>
          <w:t>UConn Bookstore</w:t>
        </w:r>
      </w:hyperlink>
      <w:r w:rsidR="009E0212" w:rsidRPr="00830DCD">
        <w:rPr>
          <w:rFonts w:asciiTheme="minorHAnsi" w:hAnsiTheme="minorHAnsi" w:cstheme="minorHAnsi"/>
          <w:highlight w:val="white"/>
        </w:rPr>
        <w:t xml:space="preserve">. </w:t>
      </w:r>
    </w:p>
    <w:p w14:paraId="2DDD27FB" w14:textId="77777777" w:rsidR="007624EB" w:rsidRPr="00830DCD" w:rsidRDefault="007624EB" w:rsidP="00830DCD">
      <w:pPr>
        <w:spacing w:line="276" w:lineRule="auto"/>
        <w:rPr>
          <w:rFonts w:asciiTheme="minorHAnsi" w:hAnsiTheme="minorHAnsi" w:cstheme="minorHAnsi"/>
          <w:highlight w:val="white"/>
        </w:rPr>
      </w:pPr>
    </w:p>
    <w:p w14:paraId="09747CE0" w14:textId="77777777" w:rsidR="00A26A5B" w:rsidRPr="00830DCD" w:rsidRDefault="00A26A5B" w:rsidP="00830DCD">
      <w:pPr>
        <w:pBdr>
          <w:top w:val="single" w:sz="4" w:space="1" w:color="auto"/>
          <w:left w:val="single" w:sz="4" w:space="4" w:color="auto"/>
          <w:bottom w:val="single" w:sz="4" w:space="1" w:color="auto"/>
          <w:right w:val="single" w:sz="4" w:space="4" w:color="auto"/>
        </w:pBdr>
        <w:spacing w:line="276" w:lineRule="auto"/>
        <w:rPr>
          <w:rFonts w:asciiTheme="minorHAnsi" w:hAnsiTheme="minorHAnsi" w:cstheme="minorHAnsi"/>
          <w:b/>
          <w:bCs/>
          <w:color w:val="FF0000"/>
        </w:rPr>
      </w:pPr>
      <w:r w:rsidRPr="00830DCD">
        <w:rPr>
          <w:rFonts w:asciiTheme="minorHAnsi" w:hAnsiTheme="minorHAnsi" w:cstheme="minorHAnsi"/>
          <w:b/>
          <w:bCs/>
          <w:color w:val="FF0000"/>
        </w:rPr>
        <w:t>Required Materials:</w:t>
      </w:r>
    </w:p>
    <w:p w14:paraId="58320416" w14:textId="3946720A" w:rsidR="009361F7" w:rsidRPr="00830DCD" w:rsidRDefault="009361F7" w:rsidP="00830DCD">
      <w:pPr>
        <w:pBdr>
          <w:top w:val="single" w:sz="4" w:space="1" w:color="auto"/>
          <w:left w:val="single" w:sz="4" w:space="4" w:color="auto"/>
          <w:bottom w:val="single" w:sz="4" w:space="1" w:color="auto"/>
          <w:right w:val="single" w:sz="4" w:space="4" w:color="auto"/>
        </w:pBdr>
        <w:spacing w:line="276" w:lineRule="auto"/>
        <w:rPr>
          <w:rFonts w:asciiTheme="minorHAnsi" w:hAnsiTheme="minorHAnsi" w:cstheme="minorHAnsi"/>
          <w:color w:val="FF0000"/>
        </w:rPr>
      </w:pPr>
      <w:r w:rsidRPr="00830DCD">
        <w:rPr>
          <w:rFonts w:asciiTheme="minorHAnsi" w:hAnsiTheme="minorHAnsi" w:cstheme="minorHAnsi"/>
          <w:color w:val="FF0000"/>
        </w:rPr>
        <w:t>Cognition, by Marvin Chun and Steven Most (Oxford University Press</w:t>
      </w:r>
      <w:r w:rsidR="00EB5516" w:rsidRPr="00830DCD">
        <w:rPr>
          <w:rFonts w:asciiTheme="minorHAnsi" w:hAnsiTheme="minorHAnsi" w:cstheme="minorHAnsi"/>
          <w:color w:val="FF0000"/>
        </w:rPr>
        <w:t>); contract UCONN bookstore</w:t>
      </w:r>
    </w:p>
    <w:p w14:paraId="58C6D105" w14:textId="77777777" w:rsidR="007624EB" w:rsidRDefault="007624EB" w:rsidP="00830DCD">
      <w:pPr>
        <w:spacing w:line="276" w:lineRule="auto"/>
        <w:rPr>
          <w:rFonts w:asciiTheme="minorHAnsi" w:hAnsiTheme="minorHAnsi" w:cstheme="minorHAnsi"/>
        </w:rPr>
      </w:pPr>
    </w:p>
    <w:p w14:paraId="48C6296A" w14:textId="18538FF8" w:rsidR="00966A79" w:rsidRPr="00830DCD" w:rsidRDefault="00A26A5B" w:rsidP="00830DCD">
      <w:pPr>
        <w:spacing w:line="276" w:lineRule="auto"/>
        <w:rPr>
          <w:rFonts w:asciiTheme="minorHAnsi" w:hAnsiTheme="minorHAnsi" w:cstheme="minorHAnsi"/>
        </w:rPr>
      </w:pPr>
      <w:r w:rsidRPr="00830DCD">
        <w:rPr>
          <w:rFonts w:asciiTheme="minorHAnsi" w:hAnsiTheme="minorHAnsi" w:cstheme="minorHAnsi"/>
        </w:rPr>
        <w:t xml:space="preserve">The University has set minimum </w:t>
      </w:r>
      <w:hyperlink r:id="rId11">
        <w:r w:rsidRPr="00830DCD">
          <w:rPr>
            <w:rFonts w:asciiTheme="minorHAnsi" w:hAnsiTheme="minorHAnsi" w:cstheme="minorHAnsi"/>
            <w:color w:val="1155CC"/>
            <w:u w:val="single"/>
          </w:rPr>
          <w:t>device requirements for all students</w:t>
        </w:r>
      </w:hyperlink>
      <w:r w:rsidRPr="00830DCD">
        <w:rPr>
          <w:rFonts w:asciiTheme="minorHAnsi" w:hAnsiTheme="minorHAnsi" w:cstheme="minorHAnsi"/>
        </w:rPr>
        <w:t xml:space="preserve">. </w:t>
      </w:r>
    </w:p>
    <w:p w14:paraId="0F299C7D" w14:textId="4FE15AFE" w:rsidR="00966A79" w:rsidRPr="00830DCD" w:rsidRDefault="00966A79" w:rsidP="00830DCD">
      <w:pPr>
        <w:spacing w:line="276" w:lineRule="auto"/>
        <w:rPr>
          <w:rFonts w:asciiTheme="minorHAnsi" w:hAnsiTheme="minorHAnsi" w:cstheme="minorHAnsi"/>
          <w:b/>
        </w:rPr>
      </w:pPr>
      <w:r w:rsidRPr="00830DCD">
        <w:rPr>
          <w:rFonts w:asciiTheme="minorHAnsi" w:hAnsiTheme="minorHAnsi" w:cstheme="minorHAnsi"/>
          <w:b/>
        </w:rPr>
        <w:t xml:space="preserve">Digital Material for Your Text </w:t>
      </w:r>
    </w:p>
    <w:p w14:paraId="22B7144C" w14:textId="3DE89B37" w:rsidR="00966A79" w:rsidRPr="00830DCD" w:rsidRDefault="00966A79" w:rsidP="00830DCD">
      <w:pPr>
        <w:spacing w:line="276" w:lineRule="auto"/>
        <w:rPr>
          <w:rFonts w:asciiTheme="minorHAnsi" w:hAnsiTheme="minorHAnsi" w:cstheme="minorHAnsi"/>
          <w:b/>
        </w:rPr>
      </w:pPr>
      <w:r w:rsidRPr="00830DCD">
        <w:rPr>
          <w:rFonts w:asciiTheme="minorHAnsi" w:hAnsiTheme="minorHAnsi" w:cstheme="minorHAnsi"/>
        </w:rPr>
        <w:t xml:space="preserve">This course requires access to the digital resources that accompany your Oxford text.  </w:t>
      </w:r>
    </w:p>
    <w:p w14:paraId="6CFEEE2C" w14:textId="77777777" w:rsidR="00966A79" w:rsidRPr="00830DCD" w:rsidRDefault="00966A79" w:rsidP="00830DCD">
      <w:pPr>
        <w:spacing w:line="276" w:lineRule="auto"/>
        <w:rPr>
          <w:rFonts w:asciiTheme="minorHAnsi" w:hAnsiTheme="minorHAnsi" w:cstheme="minorHAnsi"/>
          <w:b/>
        </w:rPr>
      </w:pPr>
      <w:r w:rsidRPr="00830DCD">
        <w:rPr>
          <w:rFonts w:asciiTheme="minorHAnsi" w:hAnsiTheme="minorHAnsi" w:cstheme="minorHAnsi"/>
          <w:b/>
        </w:rPr>
        <w:t>Technical Support</w:t>
      </w:r>
    </w:p>
    <w:p w14:paraId="0B040F8A" w14:textId="77777777" w:rsidR="00966A79" w:rsidRPr="00830DCD" w:rsidRDefault="00966A79" w:rsidP="00830DCD">
      <w:pPr>
        <w:spacing w:line="276" w:lineRule="auto"/>
        <w:rPr>
          <w:rFonts w:asciiTheme="minorHAnsi" w:hAnsiTheme="minorHAnsi" w:cstheme="minorHAnsi"/>
        </w:rPr>
      </w:pPr>
      <w:r w:rsidRPr="00830DCD">
        <w:rPr>
          <w:rFonts w:asciiTheme="minorHAnsi" w:hAnsiTheme="minorHAnsi" w:cstheme="minorHAnsi"/>
        </w:rPr>
        <w:t>If you run into any issues registering for, accessing, or working with the Oxford materials, please contact the Oxford University Press Support Team at:</w:t>
      </w:r>
    </w:p>
    <w:p w14:paraId="35D4D6DB" w14:textId="77777777" w:rsidR="00966A79" w:rsidRPr="00830DCD" w:rsidRDefault="00966A79" w:rsidP="00830DCD">
      <w:pPr>
        <w:numPr>
          <w:ilvl w:val="0"/>
          <w:numId w:val="15"/>
        </w:numPr>
        <w:spacing w:line="276" w:lineRule="auto"/>
        <w:rPr>
          <w:rFonts w:asciiTheme="minorHAnsi" w:hAnsiTheme="minorHAnsi" w:cstheme="minorHAnsi"/>
        </w:rPr>
      </w:pPr>
      <w:hyperlink r:id="rId12" w:history="1">
        <w:r w:rsidRPr="00830DCD">
          <w:rPr>
            <w:rStyle w:val="Hyperlink"/>
            <w:rFonts w:asciiTheme="minorHAnsi" w:hAnsiTheme="minorHAnsi" w:cstheme="minorHAnsi"/>
            <w:b/>
          </w:rPr>
          <w:t>Website</w:t>
        </w:r>
      </w:hyperlink>
      <w:r w:rsidRPr="00830DCD">
        <w:rPr>
          <w:rFonts w:asciiTheme="minorHAnsi" w:hAnsiTheme="minorHAnsi" w:cstheme="minorHAnsi"/>
          <w:b/>
        </w:rPr>
        <w:t xml:space="preserve">: </w:t>
      </w:r>
      <w:hyperlink r:id="rId13" w:history="1">
        <w:r w:rsidRPr="00830DCD">
          <w:rPr>
            <w:rStyle w:val="Hyperlink"/>
            <w:rFonts w:asciiTheme="minorHAnsi" w:hAnsiTheme="minorHAnsi" w:cstheme="minorHAnsi"/>
          </w:rPr>
          <w:t>https://oup.softwareassist.com/</w:t>
        </w:r>
      </w:hyperlink>
    </w:p>
    <w:p w14:paraId="41437277" w14:textId="77777777" w:rsidR="00966A79" w:rsidRPr="00830DCD" w:rsidRDefault="00966A79" w:rsidP="00830DCD">
      <w:pPr>
        <w:numPr>
          <w:ilvl w:val="0"/>
          <w:numId w:val="15"/>
        </w:numPr>
        <w:spacing w:line="276" w:lineRule="auto"/>
        <w:rPr>
          <w:rFonts w:asciiTheme="minorHAnsi" w:hAnsiTheme="minorHAnsi" w:cstheme="minorHAnsi"/>
        </w:rPr>
      </w:pPr>
      <w:hyperlink r:id="rId14" w:history="1">
        <w:r w:rsidRPr="00830DCD">
          <w:rPr>
            <w:rStyle w:val="Hyperlink"/>
            <w:rFonts w:asciiTheme="minorHAnsi" w:hAnsiTheme="minorHAnsi" w:cstheme="minorHAnsi"/>
            <w:b/>
          </w:rPr>
          <w:t>Email</w:t>
        </w:r>
      </w:hyperlink>
      <w:r w:rsidRPr="00830DCD">
        <w:rPr>
          <w:rFonts w:asciiTheme="minorHAnsi" w:hAnsiTheme="minorHAnsi" w:cstheme="minorHAnsi"/>
          <w:b/>
        </w:rPr>
        <w:t xml:space="preserve">: </w:t>
      </w:r>
      <w:hyperlink r:id="rId15" w:history="1">
        <w:r w:rsidRPr="00830DCD">
          <w:rPr>
            <w:rStyle w:val="Hyperlink"/>
            <w:rFonts w:asciiTheme="minorHAnsi" w:hAnsiTheme="minorHAnsi" w:cstheme="minorHAnsi"/>
          </w:rPr>
          <w:t>LearningLinkDirect.Support@oup.com</w:t>
        </w:r>
      </w:hyperlink>
    </w:p>
    <w:p w14:paraId="69F1B409" w14:textId="61821382" w:rsidR="00A26A5B" w:rsidRDefault="00966A79" w:rsidP="00830DCD">
      <w:pPr>
        <w:numPr>
          <w:ilvl w:val="0"/>
          <w:numId w:val="15"/>
        </w:numPr>
        <w:spacing w:line="276" w:lineRule="auto"/>
        <w:rPr>
          <w:rFonts w:asciiTheme="minorHAnsi" w:hAnsiTheme="minorHAnsi" w:cstheme="minorHAnsi"/>
        </w:rPr>
      </w:pPr>
      <w:r w:rsidRPr="00830DCD">
        <w:rPr>
          <w:rFonts w:asciiTheme="minorHAnsi" w:hAnsiTheme="minorHAnsi" w:cstheme="minorHAnsi"/>
          <w:b/>
        </w:rPr>
        <w:t xml:space="preserve">Phone: </w:t>
      </w:r>
      <w:r w:rsidRPr="00830DCD">
        <w:rPr>
          <w:rFonts w:asciiTheme="minorHAnsi" w:hAnsiTheme="minorHAnsi" w:cstheme="minorHAnsi"/>
        </w:rPr>
        <w:t>855-281-8749</w:t>
      </w:r>
    </w:p>
    <w:p w14:paraId="08AAD1CC" w14:textId="77777777" w:rsidR="00E5198C" w:rsidRDefault="00E5198C" w:rsidP="00E5198C">
      <w:pPr>
        <w:spacing w:line="276" w:lineRule="auto"/>
        <w:rPr>
          <w:rFonts w:asciiTheme="minorHAnsi" w:hAnsiTheme="minorHAnsi" w:cstheme="minorHAnsi"/>
        </w:rPr>
      </w:pPr>
    </w:p>
    <w:p w14:paraId="3F8FF5A6" w14:textId="77777777" w:rsidR="00E5198C" w:rsidRDefault="00E5198C" w:rsidP="00E5198C">
      <w:pPr>
        <w:spacing w:line="276" w:lineRule="auto"/>
        <w:rPr>
          <w:rFonts w:asciiTheme="minorHAnsi" w:hAnsiTheme="minorHAnsi" w:cstheme="minorHAnsi"/>
        </w:rPr>
      </w:pPr>
    </w:p>
    <w:p w14:paraId="09C1A958" w14:textId="77777777" w:rsidR="00E5198C" w:rsidRPr="00E5198C" w:rsidRDefault="00E5198C" w:rsidP="00E5198C">
      <w:pPr>
        <w:spacing w:line="276" w:lineRule="auto"/>
        <w:rPr>
          <w:rFonts w:asciiTheme="minorHAnsi" w:hAnsiTheme="minorHAnsi" w:cstheme="minorHAnsi"/>
        </w:rPr>
      </w:pPr>
    </w:p>
    <w:p w14:paraId="77F45926" w14:textId="77777777" w:rsidR="00A26A5B" w:rsidRPr="00830DCD" w:rsidRDefault="00A26A5B" w:rsidP="00830DCD">
      <w:pPr>
        <w:pStyle w:val="Heading2"/>
        <w:spacing w:line="276" w:lineRule="auto"/>
        <w:rPr>
          <w:rFonts w:asciiTheme="minorHAnsi" w:hAnsiTheme="minorHAnsi" w:cstheme="minorHAnsi"/>
        </w:rPr>
      </w:pPr>
      <w:r w:rsidRPr="00830DCD">
        <w:rPr>
          <w:rFonts w:asciiTheme="minorHAnsi" w:hAnsiTheme="minorHAnsi" w:cstheme="minorHAnsi"/>
        </w:rPr>
        <w:lastRenderedPageBreak/>
        <w:t>Course Description</w:t>
      </w:r>
    </w:p>
    <w:p w14:paraId="740D1132" w14:textId="77777777" w:rsidR="00A26A5B" w:rsidRPr="00830DCD" w:rsidRDefault="00A26A5B" w:rsidP="00830DCD">
      <w:pPr>
        <w:spacing w:line="276" w:lineRule="auto"/>
        <w:rPr>
          <w:rFonts w:asciiTheme="minorHAnsi" w:hAnsiTheme="minorHAnsi" w:cstheme="minorHAnsi"/>
        </w:rPr>
      </w:pPr>
      <w:bookmarkStart w:id="1" w:name="bookmark=id.3znysh7" w:colFirst="0" w:colLast="0"/>
      <w:bookmarkEnd w:id="1"/>
    </w:p>
    <w:p w14:paraId="250DF9C2" w14:textId="3B36F157" w:rsidR="00A26A5B" w:rsidRPr="00830DCD" w:rsidRDefault="007A05AA" w:rsidP="00830DCD">
      <w:pPr>
        <w:spacing w:line="276" w:lineRule="auto"/>
        <w:rPr>
          <w:rFonts w:asciiTheme="minorHAnsi" w:hAnsiTheme="minorHAnsi" w:cstheme="minorHAnsi"/>
        </w:rPr>
      </w:pPr>
      <w:r w:rsidRPr="00830DCD">
        <w:rPr>
          <w:rFonts w:asciiTheme="minorHAnsi" w:hAnsiTheme="minorHAnsi" w:cstheme="minorHAnsi"/>
        </w:rPr>
        <w:t xml:space="preserve">This course will focus on the fundamentals of </w:t>
      </w:r>
      <w:r w:rsidR="00872281" w:rsidRPr="00830DCD">
        <w:rPr>
          <w:rFonts w:asciiTheme="minorHAnsi" w:hAnsiTheme="minorHAnsi" w:cstheme="minorHAnsi"/>
        </w:rPr>
        <w:t xml:space="preserve">cognitive psychology, its beginnings, and the developments of constructs and understanding of human </w:t>
      </w:r>
      <w:r w:rsidRPr="00830DCD">
        <w:rPr>
          <w:rFonts w:asciiTheme="minorHAnsi" w:hAnsiTheme="minorHAnsi" w:cstheme="minorHAnsi"/>
        </w:rPr>
        <w:t>learning, memory, executive functions, social cognition</w:t>
      </w:r>
      <w:r w:rsidR="00872281" w:rsidRPr="00830DCD">
        <w:rPr>
          <w:rFonts w:asciiTheme="minorHAnsi" w:hAnsiTheme="minorHAnsi" w:cstheme="minorHAnsi"/>
        </w:rPr>
        <w:t>,</w:t>
      </w:r>
      <w:r w:rsidRPr="00830DCD">
        <w:rPr>
          <w:rFonts w:asciiTheme="minorHAnsi" w:hAnsiTheme="minorHAnsi" w:cstheme="minorHAnsi"/>
        </w:rPr>
        <w:t xml:space="preserve"> and </w:t>
      </w:r>
      <w:r w:rsidR="00835671" w:rsidRPr="00830DCD">
        <w:rPr>
          <w:rFonts w:asciiTheme="minorHAnsi" w:hAnsiTheme="minorHAnsi" w:cstheme="minorHAnsi"/>
        </w:rPr>
        <w:t xml:space="preserve">the </w:t>
      </w:r>
      <w:r w:rsidRPr="00830DCD">
        <w:rPr>
          <w:rFonts w:asciiTheme="minorHAnsi" w:hAnsiTheme="minorHAnsi" w:cstheme="minorHAnsi"/>
        </w:rPr>
        <w:t>interaction between cognition and emotions</w:t>
      </w:r>
      <w:r w:rsidR="00872281" w:rsidRPr="00830DCD">
        <w:rPr>
          <w:rFonts w:asciiTheme="minorHAnsi" w:hAnsiTheme="minorHAnsi" w:cstheme="minorHAnsi"/>
        </w:rPr>
        <w:t>. W</w:t>
      </w:r>
      <w:r w:rsidRPr="00830DCD">
        <w:rPr>
          <w:rFonts w:asciiTheme="minorHAnsi" w:hAnsiTheme="minorHAnsi" w:cstheme="minorHAnsi"/>
        </w:rPr>
        <w:t xml:space="preserve">e will approach fundamental constructs and studies (e.g., clinical cases that provided the first evidence of the separation between long-term and short-term memories) </w:t>
      </w:r>
      <w:r w:rsidR="00872281" w:rsidRPr="00830DCD">
        <w:rPr>
          <w:rFonts w:asciiTheme="minorHAnsi" w:hAnsiTheme="minorHAnsi" w:cstheme="minorHAnsi"/>
        </w:rPr>
        <w:t>and</w:t>
      </w:r>
      <w:r w:rsidRPr="00830DCD">
        <w:rPr>
          <w:rFonts w:asciiTheme="minorHAnsi" w:hAnsiTheme="minorHAnsi" w:cstheme="minorHAnsi"/>
        </w:rPr>
        <w:t xml:space="preserve"> up-to-date integration with current, seminal studies of modern </w:t>
      </w:r>
      <w:r w:rsidR="00835671" w:rsidRPr="00830DCD">
        <w:rPr>
          <w:rFonts w:asciiTheme="minorHAnsi" w:hAnsiTheme="minorHAnsi" w:cstheme="minorHAnsi"/>
        </w:rPr>
        <w:t>cognitive and neurocognitive psychology</w:t>
      </w:r>
      <w:r w:rsidRPr="00830DCD">
        <w:rPr>
          <w:rFonts w:asciiTheme="minorHAnsi" w:hAnsiTheme="minorHAnsi" w:cstheme="minorHAnsi"/>
        </w:rPr>
        <w:t xml:space="preserve">. At the end of the course, students should be able to understand the fundamental constructs of cognitive psychology from both a historical/seminal and up-to-date, </w:t>
      </w:r>
      <w:r w:rsidR="00835671" w:rsidRPr="00830DCD">
        <w:rPr>
          <w:rFonts w:asciiTheme="minorHAnsi" w:hAnsiTheme="minorHAnsi" w:cstheme="minorHAnsi"/>
        </w:rPr>
        <w:t xml:space="preserve">cognitive and </w:t>
      </w:r>
      <w:r w:rsidRPr="00830DCD">
        <w:rPr>
          <w:rFonts w:asciiTheme="minorHAnsi" w:hAnsiTheme="minorHAnsi" w:cstheme="minorHAnsi"/>
        </w:rPr>
        <w:t>neurobiological perspective.</w:t>
      </w:r>
    </w:p>
    <w:p w14:paraId="24335C73" w14:textId="77777777" w:rsidR="00A26A5B" w:rsidRPr="00830DCD" w:rsidRDefault="00A26A5B" w:rsidP="00830DCD">
      <w:pPr>
        <w:pStyle w:val="Heading2"/>
        <w:spacing w:line="276" w:lineRule="auto"/>
        <w:rPr>
          <w:rFonts w:asciiTheme="minorHAnsi" w:hAnsiTheme="minorHAnsi" w:cstheme="minorHAnsi"/>
        </w:rPr>
      </w:pPr>
      <w:r w:rsidRPr="00830DCD">
        <w:rPr>
          <w:rFonts w:asciiTheme="minorHAnsi" w:hAnsiTheme="minorHAnsi" w:cstheme="minorHAnsi"/>
        </w:rPr>
        <w:t>Course Objectives</w:t>
      </w:r>
    </w:p>
    <w:p w14:paraId="616E5A81" w14:textId="77777777" w:rsidR="00A26A5B" w:rsidRPr="00830DCD" w:rsidRDefault="00A26A5B" w:rsidP="00830DCD">
      <w:pPr>
        <w:spacing w:line="276" w:lineRule="auto"/>
        <w:rPr>
          <w:rFonts w:asciiTheme="minorHAnsi" w:hAnsiTheme="minorHAnsi" w:cstheme="minorHAnsi"/>
        </w:rPr>
      </w:pPr>
      <w:bookmarkStart w:id="2" w:name="bookmark=id.2et92p0" w:colFirst="0" w:colLast="0"/>
      <w:bookmarkEnd w:id="2"/>
    </w:p>
    <w:p w14:paraId="707B8C12" w14:textId="4BB95EED" w:rsidR="00A26A5B" w:rsidRPr="00830DCD" w:rsidRDefault="009F3064" w:rsidP="00830DCD">
      <w:pPr>
        <w:spacing w:line="276" w:lineRule="auto"/>
        <w:rPr>
          <w:rFonts w:asciiTheme="minorHAnsi" w:hAnsiTheme="minorHAnsi" w:cstheme="minorHAnsi"/>
        </w:rPr>
      </w:pPr>
      <w:r w:rsidRPr="00830DCD">
        <w:rPr>
          <w:rFonts w:asciiTheme="minorHAnsi" w:hAnsiTheme="minorHAnsi" w:cstheme="minorHAnsi"/>
        </w:rPr>
        <w:t xml:space="preserve">Students should be able to understand and critically discuss the main constructs of memory, executive function, social cognition, language and others that are addressed during the course. Students will be engaged with discussions and empirical evidence about each construct and its relation to development, clinical aspects and manifestations, among others. The </w:t>
      </w:r>
      <w:r w:rsidR="00421D4E" w:rsidRPr="00830DCD">
        <w:rPr>
          <w:rFonts w:asciiTheme="minorHAnsi" w:hAnsiTheme="minorHAnsi" w:cstheme="minorHAnsi"/>
        </w:rPr>
        <w:t>goal</w:t>
      </w:r>
      <w:r w:rsidRPr="00830DCD">
        <w:rPr>
          <w:rFonts w:asciiTheme="minorHAnsi" w:hAnsiTheme="minorHAnsi" w:cstheme="minorHAnsi"/>
        </w:rPr>
        <w:t xml:space="preserve"> is to develop a clear understanding of fundamental concepts of cognitive psychology, its origins and seminal studies, and the current developments, </w:t>
      </w:r>
      <w:r w:rsidR="00421D4E" w:rsidRPr="00830DCD">
        <w:rPr>
          <w:rFonts w:asciiTheme="minorHAnsi" w:hAnsiTheme="minorHAnsi" w:cstheme="minorHAnsi"/>
        </w:rPr>
        <w:t>especially</w:t>
      </w:r>
      <w:r w:rsidRPr="00830DCD">
        <w:rPr>
          <w:rFonts w:asciiTheme="minorHAnsi" w:hAnsiTheme="minorHAnsi" w:cstheme="minorHAnsi"/>
        </w:rPr>
        <w:t xml:space="preserve"> associated with cognitive neuroscience. </w:t>
      </w:r>
    </w:p>
    <w:p w14:paraId="15DFB994" w14:textId="77777777" w:rsidR="009F3064" w:rsidRPr="00830DCD" w:rsidRDefault="009F3064" w:rsidP="00830DCD">
      <w:pPr>
        <w:spacing w:line="276" w:lineRule="auto"/>
        <w:rPr>
          <w:rFonts w:asciiTheme="minorHAnsi" w:hAnsiTheme="minorHAnsi" w:cstheme="minorHAnsi"/>
        </w:rPr>
      </w:pPr>
    </w:p>
    <w:p w14:paraId="4EB98F1E" w14:textId="736875B0" w:rsidR="00A26A5B" w:rsidRPr="00830DCD" w:rsidRDefault="00A26A5B" w:rsidP="00830DCD">
      <w:pPr>
        <w:pStyle w:val="Heading2"/>
        <w:spacing w:line="276" w:lineRule="auto"/>
        <w:rPr>
          <w:rFonts w:asciiTheme="minorHAnsi" w:hAnsiTheme="minorHAnsi" w:cstheme="minorHAnsi"/>
        </w:rPr>
      </w:pPr>
      <w:r w:rsidRPr="00830DCD">
        <w:rPr>
          <w:rFonts w:asciiTheme="minorHAnsi" w:hAnsiTheme="minorHAnsi" w:cstheme="minorHAnsi"/>
        </w:rPr>
        <w:t>Course Outline</w:t>
      </w:r>
      <w:r w:rsidR="00071FEA" w:rsidRPr="00830DCD">
        <w:rPr>
          <w:rFonts w:asciiTheme="minorHAnsi" w:hAnsiTheme="minorHAnsi" w:cstheme="minorHAnsi"/>
        </w:rPr>
        <w:t xml:space="preserve"> and Schedule</w:t>
      </w:r>
      <w:r w:rsidRPr="00830DCD">
        <w:rPr>
          <w:rFonts w:asciiTheme="minorHAnsi" w:hAnsiTheme="minorHAnsi" w:cstheme="minorHAnsi"/>
        </w:rPr>
        <w:t xml:space="preserve"> </w:t>
      </w:r>
    </w:p>
    <w:p w14:paraId="3FB4400D" w14:textId="77777777" w:rsidR="00A26A5B" w:rsidRPr="00830DCD" w:rsidRDefault="00A26A5B" w:rsidP="00830DCD">
      <w:pPr>
        <w:spacing w:line="276" w:lineRule="auto"/>
        <w:rPr>
          <w:rFonts w:asciiTheme="minorHAnsi" w:hAnsiTheme="minorHAnsi" w:cstheme="minorHAnsi"/>
        </w:rPr>
      </w:pPr>
      <w:bookmarkStart w:id="3" w:name="bookmark=id.tyjcwt" w:colFirst="0" w:colLast="0"/>
      <w:bookmarkEnd w:id="3"/>
    </w:p>
    <w:p w14:paraId="249D0CA6" w14:textId="1C86C895" w:rsidR="00DD0FDF" w:rsidRPr="00830DCD" w:rsidRDefault="009F3064" w:rsidP="00830DCD">
      <w:pPr>
        <w:spacing w:line="276" w:lineRule="auto"/>
        <w:rPr>
          <w:rFonts w:asciiTheme="minorHAnsi" w:hAnsiTheme="minorHAnsi" w:cstheme="minorHAnsi"/>
          <w:b/>
          <w:bCs/>
          <w:color w:val="FF0000"/>
        </w:rPr>
      </w:pPr>
      <w:r w:rsidRPr="00830DCD">
        <w:rPr>
          <w:rFonts w:asciiTheme="minorHAnsi" w:hAnsiTheme="minorHAnsi" w:cstheme="minorHAnsi"/>
          <w:b/>
          <w:bCs/>
          <w:color w:val="FF0000"/>
        </w:rPr>
        <w:t>This</w:t>
      </w:r>
      <w:r w:rsidR="00DD0FDF" w:rsidRPr="00830DCD">
        <w:rPr>
          <w:rFonts w:asciiTheme="minorHAnsi" w:hAnsiTheme="minorHAnsi" w:cstheme="minorHAnsi"/>
          <w:b/>
          <w:bCs/>
          <w:color w:val="FF0000"/>
        </w:rPr>
        <w:t xml:space="preserve"> is a</w:t>
      </w:r>
      <w:r w:rsidR="00E5198C">
        <w:rPr>
          <w:rFonts w:asciiTheme="minorHAnsi" w:hAnsiTheme="minorHAnsi" w:cstheme="minorHAnsi"/>
          <w:b/>
          <w:bCs/>
          <w:color w:val="FF0000"/>
        </w:rPr>
        <w:t xml:space="preserve">n intersession </w:t>
      </w:r>
      <w:r w:rsidR="00DD0FDF" w:rsidRPr="00830DCD">
        <w:rPr>
          <w:rFonts w:asciiTheme="minorHAnsi" w:hAnsiTheme="minorHAnsi" w:cstheme="minorHAnsi"/>
          <w:b/>
          <w:bCs/>
          <w:color w:val="FF0000"/>
        </w:rPr>
        <w:t xml:space="preserve">course, which means it is carried out over a shorter </w:t>
      </w:r>
      <w:r w:rsidR="00421D4E" w:rsidRPr="00830DCD">
        <w:rPr>
          <w:rFonts w:asciiTheme="minorHAnsi" w:hAnsiTheme="minorHAnsi" w:cstheme="minorHAnsi"/>
          <w:b/>
          <w:bCs/>
          <w:color w:val="FF0000"/>
        </w:rPr>
        <w:t>period</w:t>
      </w:r>
      <w:r w:rsidR="00DD0FDF" w:rsidRPr="00830DCD">
        <w:rPr>
          <w:rFonts w:asciiTheme="minorHAnsi" w:hAnsiTheme="minorHAnsi" w:cstheme="minorHAnsi"/>
          <w:b/>
          <w:bCs/>
          <w:color w:val="FF0000"/>
        </w:rPr>
        <w:t xml:space="preserve">. </w:t>
      </w:r>
      <w:r w:rsidR="00857DAE" w:rsidRPr="00830DCD">
        <w:rPr>
          <w:rFonts w:asciiTheme="minorHAnsi" w:hAnsiTheme="minorHAnsi" w:cstheme="minorHAnsi"/>
          <w:b/>
          <w:bCs/>
          <w:color w:val="FF0000"/>
        </w:rPr>
        <w:t xml:space="preserve">Quizzes </w:t>
      </w:r>
      <w:r w:rsidR="00DD0FDF" w:rsidRPr="00830DCD">
        <w:rPr>
          <w:rFonts w:asciiTheme="minorHAnsi" w:hAnsiTheme="minorHAnsi" w:cstheme="minorHAnsi"/>
          <w:b/>
          <w:bCs/>
          <w:color w:val="FF0000"/>
        </w:rPr>
        <w:t xml:space="preserve">and tests are an integral part of checking student learning and effective dedication of time to the course. </w:t>
      </w:r>
      <w:r w:rsidR="00857DAE" w:rsidRPr="00830DCD">
        <w:rPr>
          <w:rFonts w:asciiTheme="minorHAnsi" w:hAnsiTheme="minorHAnsi" w:cstheme="minorHAnsi"/>
          <w:b/>
          <w:bCs/>
          <w:color w:val="FF0000"/>
        </w:rPr>
        <w:t xml:space="preserve">Therefore, they must be taken in due time. </w:t>
      </w:r>
      <w:r w:rsidR="00872281" w:rsidRPr="00830DCD">
        <w:rPr>
          <w:rFonts w:asciiTheme="minorHAnsi" w:hAnsiTheme="minorHAnsi" w:cstheme="minorHAnsi"/>
          <w:b/>
          <w:bCs/>
          <w:color w:val="FF0000"/>
        </w:rPr>
        <w:t xml:space="preserve">Please take the prep quiz to test how to use the Lockdown Browser system. </w:t>
      </w:r>
    </w:p>
    <w:p w14:paraId="34D58EE7" w14:textId="77777777" w:rsidR="00DD0FDF" w:rsidRPr="00830DCD" w:rsidRDefault="00DD0FDF" w:rsidP="00830DCD">
      <w:pPr>
        <w:spacing w:line="276" w:lineRule="auto"/>
        <w:rPr>
          <w:rFonts w:asciiTheme="minorHAnsi" w:hAnsiTheme="minorHAnsi" w:cstheme="minorHAnsi"/>
          <w:b/>
          <w:bCs/>
          <w:color w:val="000000" w:themeColor="text1"/>
        </w:rPr>
      </w:pPr>
    </w:p>
    <w:p w14:paraId="69A0EEF9" w14:textId="091F565A" w:rsidR="005A0341" w:rsidRPr="00830DCD" w:rsidRDefault="00DD0FDF" w:rsidP="00830DCD">
      <w:pPr>
        <w:spacing w:line="276" w:lineRule="auto"/>
        <w:rPr>
          <w:rFonts w:asciiTheme="minorHAnsi" w:hAnsiTheme="minorHAnsi" w:cstheme="minorHAnsi"/>
          <w:b/>
          <w:bCs/>
          <w:color w:val="000000" w:themeColor="text1"/>
        </w:rPr>
      </w:pPr>
      <w:r w:rsidRPr="00830DCD">
        <w:rPr>
          <w:rFonts w:asciiTheme="minorHAnsi" w:hAnsiTheme="minorHAnsi" w:cstheme="minorHAnsi"/>
          <w:b/>
          <w:bCs/>
          <w:color w:val="000000" w:themeColor="text1"/>
        </w:rPr>
        <w:t xml:space="preserve">Late quizzes or tests result in automatic loss of </w:t>
      </w:r>
      <w:r w:rsidR="00E5198C">
        <w:rPr>
          <w:rFonts w:asciiTheme="minorHAnsi" w:hAnsiTheme="minorHAnsi" w:cstheme="minorHAnsi"/>
          <w:b/>
          <w:bCs/>
          <w:color w:val="000000" w:themeColor="text1"/>
        </w:rPr>
        <w:t>10</w:t>
      </w:r>
      <w:r w:rsidRPr="00830DCD">
        <w:rPr>
          <w:rFonts w:asciiTheme="minorHAnsi" w:hAnsiTheme="minorHAnsi" w:cstheme="minorHAnsi"/>
          <w:b/>
          <w:bCs/>
          <w:color w:val="000000" w:themeColor="text1"/>
        </w:rPr>
        <w:t xml:space="preserve">%. Please note that this means an “A,” likely drops to a “C,” or a “C” likely drops to below D-, which is the minimum passing grade. </w:t>
      </w:r>
      <w:r w:rsidR="009F3064" w:rsidRPr="00830DCD">
        <w:rPr>
          <w:rFonts w:asciiTheme="minorHAnsi" w:hAnsiTheme="minorHAnsi" w:cstheme="minorHAnsi"/>
          <w:b/>
          <w:bCs/>
          <w:color w:val="000000" w:themeColor="text1"/>
        </w:rPr>
        <w:t xml:space="preserve">Try to avoid being late. No extended deadlines will be provided (there is no time!). </w:t>
      </w:r>
    </w:p>
    <w:p w14:paraId="7B6DFE28" w14:textId="77777777" w:rsidR="009F3064" w:rsidRPr="00830DCD" w:rsidRDefault="009F3064" w:rsidP="00830DCD">
      <w:pPr>
        <w:spacing w:line="276" w:lineRule="auto"/>
        <w:rPr>
          <w:rFonts w:asciiTheme="minorHAnsi" w:hAnsiTheme="minorHAnsi" w:cstheme="minorHAnsi"/>
          <w:b/>
          <w:bCs/>
          <w:color w:val="000000" w:themeColor="text1"/>
        </w:rPr>
      </w:pPr>
    </w:p>
    <w:p w14:paraId="11FC5A5F" w14:textId="430604E9" w:rsidR="00E5198C" w:rsidRDefault="007624EB" w:rsidP="00E5198C">
      <w:pPr>
        <w:spacing w:line="276" w:lineRule="auto"/>
        <w:rPr>
          <w:rFonts w:asciiTheme="minorHAnsi" w:hAnsiTheme="minorHAnsi" w:cstheme="minorHAnsi"/>
          <w:b/>
          <w:bCs/>
          <w:color w:val="000000" w:themeColor="text1"/>
        </w:rPr>
      </w:pPr>
      <w:r>
        <w:rPr>
          <w:rFonts w:asciiTheme="minorHAnsi" w:hAnsiTheme="minorHAnsi" w:cstheme="minorHAnsi"/>
          <w:b/>
          <w:bCs/>
          <w:color w:val="000000" w:themeColor="text1"/>
        </w:rPr>
        <w:t>In online courses, students are able</w:t>
      </w:r>
      <w:r w:rsidR="009F3064" w:rsidRPr="00830DCD">
        <w:rPr>
          <w:rFonts w:asciiTheme="minorHAnsi" w:hAnsiTheme="minorHAnsi" w:cstheme="minorHAnsi"/>
          <w:b/>
          <w:bCs/>
          <w:color w:val="000000" w:themeColor="text1"/>
        </w:rPr>
        <w:t xml:space="preserve"> engage with online lectures and discussions on their own time. However, </w:t>
      </w:r>
      <w:r w:rsidR="009F3064" w:rsidRPr="00830DCD">
        <w:rPr>
          <w:rFonts w:asciiTheme="minorHAnsi" w:hAnsiTheme="minorHAnsi" w:cstheme="minorHAnsi"/>
          <w:b/>
          <w:bCs/>
          <w:color w:val="FF0000"/>
        </w:rPr>
        <w:t xml:space="preserve">this DOES NOT MEAN </w:t>
      </w:r>
      <w:r>
        <w:rPr>
          <w:rFonts w:asciiTheme="minorHAnsi" w:hAnsiTheme="minorHAnsi" w:cstheme="minorHAnsi"/>
          <w:b/>
          <w:bCs/>
          <w:color w:val="FF0000"/>
        </w:rPr>
        <w:t>YOU SHOULD SKIP</w:t>
      </w:r>
      <w:r w:rsidR="009F3064" w:rsidRPr="00830DCD">
        <w:rPr>
          <w:rFonts w:asciiTheme="minorHAnsi" w:hAnsiTheme="minorHAnsi" w:cstheme="minorHAnsi"/>
          <w:b/>
          <w:bCs/>
          <w:color w:val="FF0000"/>
        </w:rPr>
        <w:t xml:space="preserve"> A </w:t>
      </w:r>
      <w:r w:rsidR="00421D4E" w:rsidRPr="00830DCD">
        <w:rPr>
          <w:rFonts w:asciiTheme="minorHAnsi" w:hAnsiTheme="minorHAnsi" w:cstheme="minorHAnsi"/>
          <w:b/>
          <w:bCs/>
          <w:color w:val="FF0000"/>
        </w:rPr>
        <w:t>WEEK and</w:t>
      </w:r>
      <w:r w:rsidR="009F3064" w:rsidRPr="00830DCD">
        <w:rPr>
          <w:rFonts w:asciiTheme="minorHAnsi" w:hAnsiTheme="minorHAnsi" w:cstheme="minorHAnsi"/>
          <w:b/>
          <w:bCs/>
          <w:color w:val="FF0000"/>
        </w:rPr>
        <w:t xml:space="preserve"> just catch up later</w:t>
      </w:r>
      <w:r w:rsidR="009F3064" w:rsidRPr="00830DCD">
        <w:rPr>
          <w:rFonts w:asciiTheme="minorHAnsi" w:hAnsiTheme="minorHAnsi" w:cstheme="minorHAnsi"/>
          <w:b/>
          <w:bCs/>
          <w:color w:val="000000" w:themeColor="text1"/>
        </w:rPr>
        <w:t xml:space="preserve">. Students must put in the work, weekly, to keep up. </w:t>
      </w:r>
      <w:r>
        <w:rPr>
          <w:rFonts w:asciiTheme="minorHAnsi" w:hAnsiTheme="minorHAnsi" w:cstheme="minorHAnsi"/>
          <w:b/>
          <w:bCs/>
          <w:color w:val="000000" w:themeColor="text1"/>
        </w:rPr>
        <w:t xml:space="preserve">Quizzes will be released weekly and the amount of lectures and reading can really pile up if students do not keep up. </w:t>
      </w:r>
    </w:p>
    <w:p w14:paraId="0402E5F5" w14:textId="77777777" w:rsidR="00E5198C" w:rsidRPr="00E5198C" w:rsidRDefault="00E5198C" w:rsidP="00E5198C">
      <w:pPr>
        <w:spacing w:line="276" w:lineRule="auto"/>
        <w:rPr>
          <w:rFonts w:asciiTheme="minorHAnsi" w:hAnsiTheme="minorHAnsi" w:cstheme="minorHAnsi"/>
          <w:b/>
          <w:bCs/>
          <w:color w:val="000000" w:themeColor="text1"/>
        </w:rPr>
      </w:pPr>
    </w:p>
    <w:p w14:paraId="4FD072D7" w14:textId="797B3E47" w:rsidR="00C55576" w:rsidRPr="00E5198C" w:rsidRDefault="00830DCD" w:rsidP="00C55576">
      <w:pPr>
        <w:spacing w:line="276" w:lineRule="auto"/>
        <w:rPr>
          <w:rFonts w:asciiTheme="minorHAnsi" w:hAnsiTheme="minorHAnsi" w:cstheme="minorHAnsi"/>
          <w:b/>
          <w:bCs/>
          <w:color w:val="FF0000"/>
          <w:sz w:val="44"/>
          <w:szCs w:val="44"/>
        </w:rPr>
      </w:pPr>
      <w:r w:rsidRPr="00C55576">
        <w:rPr>
          <w:rFonts w:asciiTheme="minorHAnsi" w:hAnsiTheme="minorHAnsi" w:cstheme="minorHAnsi"/>
          <w:b/>
          <w:bCs/>
          <w:color w:val="FF0000"/>
          <w:sz w:val="44"/>
          <w:szCs w:val="44"/>
          <w:highlight w:val="yellow"/>
        </w:rPr>
        <w:t>SCHEDULE</w:t>
      </w:r>
      <w:r w:rsidR="00C55576" w:rsidRPr="00C55576">
        <w:rPr>
          <w:rFonts w:asciiTheme="minorHAnsi" w:hAnsiTheme="minorHAnsi" w:cstheme="minorHAnsi"/>
          <w:b/>
          <w:bCs/>
          <w:color w:val="FF0000"/>
          <w:sz w:val="44"/>
          <w:szCs w:val="44"/>
          <w:highlight w:val="yellow"/>
        </w:rPr>
        <w:t xml:space="preserve"> –</w:t>
      </w:r>
      <w:r w:rsidR="00E5198C">
        <w:rPr>
          <w:rFonts w:asciiTheme="minorHAnsi" w:hAnsiTheme="minorHAnsi" w:cstheme="minorHAnsi"/>
          <w:b/>
          <w:bCs/>
          <w:color w:val="FF0000"/>
          <w:sz w:val="44"/>
          <w:szCs w:val="44"/>
          <w:highlight w:val="yellow"/>
        </w:rPr>
        <w:t xml:space="preserve"> will be available</w:t>
      </w:r>
      <w:r w:rsidR="00C55576" w:rsidRPr="00C55576">
        <w:rPr>
          <w:rFonts w:asciiTheme="minorHAnsi" w:hAnsiTheme="minorHAnsi" w:cstheme="minorHAnsi"/>
          <w:b/>
          <w:bCs/>
          <w:color w:val="FF0000"/>
          <w:sz w:val="44"/>
          <w:szCs w:val="44"/>
          <w:highlight w:val="yellow"/>
        </w:rPr>
        <w:t xml:space="preserve"> in blackboard</w:t>
      </w:r>
    </w:p>
    <w:p w14:paraId="2D2CC2A5" w14:textId="77777777" w:rsidR="00C55576" w:rsidRDefault="00C55576" w:rsidP="00C55576">
      <w:pPr>
        <w:spacing w:line="276" w:lineRule="auto"/>
        <w:rPr>
          <w:rFonts w:asciiTheme="minorHAnsi" w:hAnsiTheme="minorHAnsi" w:cstheme="minorHAnsi"/>
          <w:b/>
          <w:bCs/>
          <w:color w:val="000000" w:themeColor="text1"/>
        </w:rPr>
      </w:pPr>
    </w:p>
    <w:p w14:paraId="214FA6ED" w14:textId="77777777" w:rsidR="007624EB" w:rsidRDefault="007624EB" w:rsidP="00C55576">
      <w:pPr>
        <w:spacing w:line="276" w:lineRule="auto"/>
        <w:rPr>
          <w:rFonts w:asciiTheme="minorHAnsi" w:hAnsiTheme="minorHAnsi" w:cstheme="minorHAnsi"/>
          <w:b/>
          <w:bCs/>
          <w:color w:val="000000" w:themeColor="text1"/>
        </w:rPr>
      </w:pPr>
    </w:p>
    <w:p w14:paraId="742FDB54" w14:textId="77777777" w:rsidR="007624EB" w:rsidRDefault="007624EB" w:rsidP="00C55576">
      <w:pPr>
        <w:spacing w:line="276" w:lineRule="auto"/>
        <w:rPr>
          <w:rFonts w:asciiTheme="minorHAnsi" w:hAnsiTheme="minorHAnsi" w:cstheme="minorHAnsi"/>
          <w:b/>
          <w:bCs/>
          <w:color w:val="000000" w:themeColor="text1"/>
        </w:rPr>
      </w:pPr>
    </w:p>
    <w:p w14:paraId="317E66AA" w14:textId="77777777" w:rsidR="007624EB" w:rsidRDefault="007624EB" w:rsidP="00C55576">
      <w:pPr>
        <w:spacing w:line="276" w:lineRule="auto"/>
        <w:rPr>
          <w:rFonts w:asciiTheme="minorHAnsi" w:hAnsiTheme="minorHAnsi" w:cstheme="minorHAnsi"/>
          <w:b/>
          <w:bCs/>
          <w:color w:val="000000" w:themeColor="text1"/>
        </w:rPr>
      </w:pPr>
    </w:p>
    <w:p w14:paraId="6C33A730" w14:textId="77777777" w:rsidR="007624EB" w:rsidRPr="00C55576" w:rsidRDefault="007624EB" w:rsidP="00C55576">
      <w:pPr>
        <w:spacing w:line="276" w:lineRule="auto"/>
        <w:rPr>
          <w:rFonts w:asciiTheme="minorHAnsi" w:hAnsiTheme="minorHAnsi" w:cstheme="minorHAnsi"/>
          <w:b/>
          <w:bCs/>
          <w:color w:val="000000" w:themeColor="text1"/>
        </w:rPr>
      </w:pPr>
    </w:p>
    <w:p w14:paraId="67421A43" w14:textId="2512FF0D" w:rsidR="004266FB" w:rsidRPr="00830DCD" w:rsidRDefault="004266FB" w:rsidP="00830DCD">
      <w:pPr>
        <w:pStyle w:val="Heading2"/>
        <w:spacing w:line="276" w:lineRule="auto"/>
        <w:rPr>
          <w:rFonts w:asciiTheme="minorHAnsi" w:hAnsiTheme="minorHAnsi" w:cstheme="minorHAnsi"/>
        </w:rPr>
      </w:pPr>
      <w:r w:rsidRPr="00830DCD">
        <w:rPr>
          <w:rFonts w:asciiTheme="minorHAnsi" w:hAnsiTheme="minorHAnsi" w:cstheme="minorHAnsi"/>
        </w:rPr>
        <w:lastRenderedPageBreak/>
        <w:t xml:space="preserve">Authentication of </w:t>
      </w:r>
      <w:r w:rsidR="00E62CE3" w:rsidRPr="00830DCD">
        <w:rPr>
          <w:rFonts w:asciiTheme="minorHAnsi" w:hAnsiTheme="minorHAnsi" w:cstheme="minorHAnsi"/>
        </w:rPr>
        <w:t>for Quizzes and Tests</w:t>
      </w:r>
    </w:p>
    <w:p w14:paraId="6E225258" w14:textId="77777777" w:rsidR="004266FB" w:rsidRPr="00830DCD" w:rsidRDefault="004266FB" w:rsidP="00830DCD">
      <w:pPr>
        <w:spacing w:line="276" w:lineRule="auto"/>
        <w:rPr>
          <w:rFonts w:asciiTheme="minorHAnsi" w:hAnsiTheme="minorHAnsi" w:cstheme="minorHAnsi"/>
        </w:rPr>
      </w:pPr>
    </w:p>
    <w:p w14:paraId="02E3F0EA" w14:textId="3784409A" w:rsidR="00E62CE3" w:rsidRPr="00830DCD" w:rsidRDefault="00E62CE3" w:rsidP="00830DCD">
      <w:pPr>
        <w:spacing w:line="276" w:lineRule="auto"/>
        <w:rPr>
          <w:rFonts w:asciiTheme="minorHAnsi" w:hAnsiTheme="minorHAnsi" w:cstheme="minorHAnsi"/>
        </w:rPr>
      </w:pPr>
      <w:r w:rsidRPr="00830DCD">
        <w:rPr>
          <w:rFonts w:asciiTheme="minorHAnsi" w:hAnsiTheme="minorHAnsi" w:cstheme="minorHAnsi"/>
        </w:rPr>
        <w:t xml:space="preserve">Because this is an asynchronous (online only) course, the university requires that we implement authentication procedures. This means that, first, all formal course communication will be carried out using HuskyCt and UCONN email. Discussion, Q&amp;A and any announcements will be posted on BlackBoard. Only replies through BlackBoard will be considered. </w:t>
      </w:r>
    </w:p>
    <w:p w14:paraId="2EECF3E8" w14:textId="77777777" w:rsidR="00E62CE3" w:rsidRPr="00830DCD" w:rsidRDefault="00E62CE3" w:rsidP="00830DCD">
      <w:pPr>
        <w:spacing w:line="276" w:lineRule="auto"/>
        <w:rPr>
          <w:rFonts w:asciiTheme="minorHAnsi" w:hAnsiTheme="minorHAnsi" w:cstheme="minorHAnsi"/>
        </w:rPr>
      </w:pPr>
    </w:p>
    <w:p w14:paraId="475C3FD9" w14:textId="1FC0C70F" w:rsidR="004266FB" w:rsidRPr="00830DCD" w:rsidRDefault="004266FB" w:rsidP="00830DCD">
      <w:pPr>
        <w:spacing w:line="276" w:lineRule="auto"/>
        <w:rPr>
          <w:rFonts w:asciiTheme="minorHAnsi" w:hAnsiTheme="minorHAnsi" w:cstheme="minorHAnsi"/>
        </w:rPr>
      </w:pPr>
      <w:hyperlink r:id="rId16" w:history="1">
        <w:r w:rsidRPr="00830DCD">
          <w:rPr>
            <w:rStyle w:val="Hyperlink"/>
            <w:rFonts w:asciiTheme="minorHAnsi" w:hAnsiTheme="minorHAnsi" w:cstheme="minorHAnsi"/>
          </w:rPr>
          <w:t>https://kb.ecampus.uconn.edu/2021/03/30/authentication-of-students/</w:t>
        </w:r>
      </w:hyperlink>
    </w:p>
    <w:p w14:paraId="0A80C0AB" w14:textId="77777777" w:rsidR="004266FB" w:rsidRPr="00830DCD" w:rsidRDefault="004266FB" w:rsidP="00830DCD">
      <w:pPr>
        <w:spacing w:line="276" w:lineRule="auto"/>
        <w:rPr>
          <w:rFonts w:asciiTheme="minorHAnsi" w:hAnsiTheme="minorHAnsi" w:cstheme="minorHAnsi"/>
        </w:rPr>
      </w:pPr>
    </w:p>
    <w:p w14:paraId="446B617D" w14:textId="7CAE02DE" w:rsidR="00E62CE3" w:rsidRPr="00830DCD" w:rsidRDefault="004266FB" w:rsidP="00830DCD">
      <w:pPr>
        <w:spacing w:line="276" w:lineRule="auto"/>
        <w:rPr>
          <w:rFonts w:asciiTheme="minorHAnsi" w:hAnsiTheme="minorHAnsi" w:cstheme="minorHAnsi"/>
          <w:b/>
          <w:bCs/>
        </w:rPr>
      </w:pPr>
      <w:r w:rsidRPr="00830DCD">
        <w:rPr>
          <w:rFonts w:asciiTheme="minorHAnsi" w:hAnsiTheme="minorHAnsi" w:cstheme="minorHAnsi"/>
          <w:b/>
          <w:bCs/>
        </w:rPr>
        <w:t>REQUIRED:</w:t>
      </w:r>
    </w:p>
    <w:p w14:paraId="1EA01F8F" w14:textId="05B47C98" w:rsidR="004266FB" w:rsidRPr="00830DCD" w:rsidRDefault="004266FB" w:rsidP="00830DCD">
      <w:pPr>
        <w:spacing w:line="276" w:lineRule="auto"/>
        <w:rPr>
          <w:rFonts w:asciiTheme="minorHAnsi" w:hAnsiTheme="minorHAnsi" w:cstheme="minorHAnsi"/>
        </w:rPr>
      </w:pPr>
      <w:r w:rsidRPr="00830DCD">
        <w:rPr>
          <w:rFonts w:asciiTheme="minorHAnsi" w:hAnsiTheme="minorHAnsi" w:cstheme="minorHAnsi"/>
        </w:rPr>
        <w:t>1. Students MUST use HyskyCT and BlackBoard for the course.</w:t>
      </w:r>
    </w:p>
    <w:p w14:paraId="393582A8" w14:textId="353B716F" w:rsidR="00071FEA" w:rsidRPr="00830DCD" w:rsidRDefault="004266FB" w:rsidP="00830DCD">
      <w:pPr>
        <w:spacing w:line="276" w:lineRule="auto"/>
        <w:rPr>
          <w:rFonts w:asciiTheme="minorHAnsi" w:hAnsiTheme="minorHAnsi" w:cstheme="minorHAnsi"/>
        </w:rPr>
      </w:pPr>
      <w:r w:rsidRPr="00830DCD">
        <w:rPr>
          <w:rFonts w:asciiTheme="minorHAnsi" w:hAnsiTheme="minorHAnsi" w:cstheme="minorHAnsi"/>
        </w:rPr>
        <w:t xml:space="preserve">2. Quizzes and tests will </w:t>
      </w:r>
      <w:r w:rsidR="00421D4E" w:rsidRPr="00830DCD">
        <w:rPr>
          <w:rFonts w:asciiTheme="minorHAnsi" w:hAnsiTheme="minorHAnsi" w:cstheme="minorHAnsi"/>
        </w:rPr>
        <w:t>require</w:t>
      </w:r>
      <w:r w:rsidRPr="00830DCD">
        <w:rPr>
          <w:rFonts w:asciiTheme="minorHAnsi" w:hAnsiTheme="minorHAnsi" w:cstheme="minorHAnsi"/>
        </w:rPr>
        <w:t xml:space="preserve"> </w:t>
      </w:r>
      <w:r w:rsidR="00421D4E" w:rsidRPr="00830DCD">
        <w:rPr>
          <w:rFonts w:asciiTheme="minorHAnsi" w:hAnsiTheme="minorHAnsi" w:cstheme="minorHAnsi"/>
        </w:rPr>
        <w:t>Lockdown</w:t>
      </w:r>
      <w:r w:rsidRPr="00830DCD">
        <w:rPr>
          <w:rFonts w:asciiTheme="minorHAnsi" w:hAnsiTheme="minorHAnsi" w:cstheme="minorHAnsi"/>
        </w:rPr>
        <w:t xml:space="preserve"> Browser + Monitor Guide. </w:t>
      </w:r>
    </w:p>
    <w:p w14:paraId="00176D45" w14:textId="5D6DD1A9" w:rsidR="004266FB" w:rsidRPr="00830DCD" w:rsidRDefault="004266FB" w:rsidP="00830DCD">
      <w:pPr>
        <w:spacing w:line="276" w:lineRule="auto"/>
        <w:rPr>
          <w:rFonts w:asciiTheme="minorHAnsi" w:hAnsiTheme="minorHAnsi" w:cstheme="minorHAnsi"/>
        </w:rPr>
      </w:pPr>
      <w:r w:rsidRPr="00830DCD">
        <w:rPr>
          <w:rFonts w:asciiTheme="minorHAnsi" w:hAnsiTheme="minorHAnsi" w:cstheme="minorHAnsi"/>
        </w:rPr>
        <w:t>For more information, see </w:t>
      </w:r>
      <w:hyperlink r:id="rId17" w:tgtFrame="_top" w:history="1">
        <w:r w:rsidRPr="00830DCD">
          <w:rPr>
            <w:rStyle w:val="Hyperlink"/>
            <w:rFonts w:asciiTheme="minorHAnsi" w:hAnsiTheme="minorHAnsi" w:cstheme="minorHAnsi"/>
          </w:rPr>
          <w:t>Downloading and Installing LockDown Browser in HuskyCT</w:t>
        </w:r>
      </w:hyperlink>
      <w:r w:rsidRPr="00830DCD">
        <w:rPr>
          <w:rFonts w:asciiTheme="minorHAnsi" w:hAnsiTheme="minorHAnsi" w:cstheme="minorHAnsi"/>
        </w:rPr>
        <w:t>.</w:t>
      </w:r>
    </w:p>
    <w:p w14:paraId="311BFCFA" w14:textId="49559D1D" w:rsidR="00A26A5B" w:rsidRPr="00830DCD" w:rsidRDefault="004266FB" w:rsidP="00830DCD">
      <w:pPr>
        <w:spacing w:line="276" w:lineRule="auto"/>
        <w:rPr>
          <w:rFonts w:asciiTheme="minorHAnsi" w:hAnsiTheme="minorHAnsi" w:cstheme="minorHAnsi"/>
        </w:rPr>
      </w:pPr>
      <w:r w:rsidRPr="00830DCD">
        <w:rPr>
          <w:rFonts w:asciiTheme="minorHAnsi" w:hAnsiTheme="minorHAnsi" w:cstheme="minorHAnsi"/>
        </w:rPr>
        <w:t xml:space="preserve">We will do a prep </w:t>
      </w:r>
      <w:r w:rsidR="00421D4E" w:rsidRPr="00830DCD">
        <w:rPr>
          <w:rFonts w:asciiTheme="minorHAnsi" w:hAnsiTheme="minorHAnsi" w:cstheme="minorHAnsi"/>
        </w:rPr>
        <w:t>quiz</w:t>
      </w:r>
      <w:r w:rsidRPr="00830DCD">
        <w:rPr>
          <w:rFonts w:asciiTheme="minorHAnsi" w:hAnsiTheme="minorHAnsi" w:cstheme="minorHAnsi"/>
        </w:rPr>
        <w:t xml:space="preserve"> to test your system. </w:t>
      </w:r>
    </w:p>
    <w:p w14:paraId="2CDF98C5" w14:textId="2B6130D8" w:rsidR="00A26A5B" w:rsidRPr="00830DCD" w:rsidRDefault="00A26A5B" w:rsidP="00830DCD">
      <w:pPr>
        <w:pStyle w:val="Heading2"/>
        <w:spacing w:line="276" w:lineRule="auto"/>
        <w:rPr>
          <w:rFonts w:asciiTheme="minorHAnsi" w:hAnsiTheme="minorHAnsi" w:cstheme="minorHAnsi"/>
        </w:rPr>
      </w:pPr>
      <w:r w:rsidRPr="00830DCD">
        <w:rPr>
          <w:rFonts w:asciiTheme="minorHAnsi" w:hAnsiTheme="minorHAnsi" w:cstheme="minorHAnsi"/>
        </w:rPr>
        <w:t>Course Requirements and Grading</w:t>
      </w:r>
      <w:bookmarkStart w:id="4" w:name="bookmark=id.3dy6vkm" w:colFirst="0" w:colLast="0"/>
      <w:bookmarkEnd w:id="4"/>
    </w:p>
    <w:p w14:paraId="7A3064A6" w14:textId="0C0EA93F" w:rsidR="00A26A5B" w:rsidRPr="00830DCD" w:rsidRDefault="00A26A5B" w:rsidP="00830DCD">
      <w:pPr>
        <w:spacing w:line="276" w:lineRule="auto"/>
        <w:rPr>
          <w:rFonts w:asciiTheme="minorHAnsi" w:hAnsiTheme="minorHAnsi" w:cstheme="minorHAnsi"/>
          <w:b/>
          <w:bCs/>
        </w:rPr>
      </w:pPr>
      <w:r w:rsidRPr="00830DCD">
        <w:rPr>
          <w:rFonts w:asciiTheme="minorHAnsi" w:hAnsiTheme="minorHAnsi" w:cstheme="minorHAnsi"/>
          <w:b/>
          <w:bCs/>
        </w:rPr>
        <w:t>Summary of Course Grading:</w:t>
      </w:r>
      <w:r w:rsidR="00830DCD">
        <w:rPr>
          <w:rFonts w:asciiTheme="minorHAnsi" w:hAnsiTheme="minorHAnsi" w:cstheme="minorHAnsi"/>
          <w:b/>
          <w:bCs/>
        </w:rPr>
        <w:t xml:space="preserve"> TOTAL 100 points</w:t>
      </w:r>
    </w:p>
    <w:tbl>
      <w:tblPr>
        <w:tblStyle w:val="GridTable1Light"/>
        <w:tblW w:w="2605" w:type="dxa"/>
        <w:tblLayout w:type="fixed"/>
        <w:tblLook w:val="0420" w:firstRow="1" w:lastRow="0" w:firstColumn="0" w:lastColumn="0" w:noHBand="0" w:noVBand="1"/>
        <w:tblDescription w:val="Course Grading"/>
      </w:tblPr>
      <w:tblGrid>
        <w:gridCol w:w="1525"/>
        <w:gridCol w:w="1080"/>
      </w:tblGrid>
      <w:tr w:rsidR="00A26A5B" w:rsidRPr="00830DCD" w14:paraId="59407554" w14:textId="77777777" w:rsidTr="00C54B98">
        <w:trPr>
          <w:cnfStyle w:val="100000000000" w:firstRow="1" w:lastRow="0" w:firstColumn="0" w:lastColumn="0" w:oddVBand="0" w:evenVBand="0" w:oddHBand="0" w:evenHBand="0" w:firstRowFirstColumn="0" w:firstRowLastColumn="0" w:lastRowFirstColumn="0" w:lastRowLastColumn="0"/>
          <w:trHeight w:val="60"/>
          <w:tblHeader/>
        </w:trPr>
        <w:tc>
          <w:tcPr>
            <w:tcW w:w="1525" w:type="dxa"/>
            <w:tcBorders>
              <w:top w:val="single" w:sz="4" w:space="0" w:color="auto"/>
              <w:left w:val="single" w:sz="4" w:space="0" w:color="auto"/>
            </w:tcBorders>
          </w:tcPr>
          <w:p w14:paraId="2D922D64" w14:textId="40B161FF"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rPr>
              <w:t>Components</w:t>
            </w:r>
          </w:p>
        </w:tc>
        <w:tc>
          <w:tcPr>
            <w:tcW w:w="1080" w:type="dxa"/>
            <w:tcBorders>
              <w:top w:val="single" w:sz="4" w:space="0" w:color="auto"/>
              <w:right w:val="single" w:sz="4" w:space="0" w:color="auto"/>
            </w:tcBorders>
          </w:tcPr>
          <w:p w14:paraId="5BE41D2F" w14:textId="13E6EDBB" w:rsidR="00A26A5B" w:rsidRPr="00830DCD" w:rsidRDefault="00753253" w:rsidP="00830DCD">
            <w:pPr>
              <w:spacing w:line="276" w:lineRule="auto"/>
              <w:rPr>
                <w:rFonts w:asciiTheme="minorHAnsi" w:hAnsiTheme="minorHAnsi" w:cstheme="minorHAnsi"/>
              </w:rPr>
            </w:pPr>
            <w:r w:rsidRPr="00830DCD">
              <w:rPr>
                <w:rFonts w:asciiTheme="minorHAnsi" w:hAnsiTheme="minorHAnsi" w:cstheme="minorHAnsi"/>
              </w:rPr>
              <w:t>Points</w:t>
            </w:r>
          </w:p>
        </w:tc>
      </w:tr>
      <w:tr w:rsidR="00A26A5B" w:rsidRPr="00830DCD" w14:paraId="40AF353F" w14:textId="77777777" w:rsidTr="00C54B98">
        <w:trPr>
          <w:cnfStyle w:val="100000000000" w:firstRow="1" w:lastRow="0" w:firstColumn="0" w:lastColumn="0" w:oddVBand="0" w:evenVBand="0" w:oddHBand="0" w:evenHBand="0" w:firstRowFirstColumn="0" w:firstRowLastColumn="0" w:lastRowFirstColumn="0" w:lastRowLastColumn="0"/>
          <w:tblHeader/>
        </w:trPr>
        <w:tc>
          <w:tcPr>
            <w:tcW w:w="1525" w:type="dxa"/>
            <w:tcBorders>
              <w:left w:val="single" w:sz="4" w:space="0" w:color="auto"/>
            </w:tcBorders>
          </w:tcPr>
          <w:p w14:paraId="18E20EE1" w14:textId="4CB2E328" w:rsidR="00A26A5B" w:rsidRPr="00830DCD" w:rsidRDefault="00402FF5" w:rsidP="00830DCD">
            <w:pPr>
              <w:spacing w:line="276" w:lineRule="auto"/>
              <w:rPr>
                <w:rFonts w:asciiTheme="minorHAnsi" w:hAnsiTheme="minorHAnsi" w:cstheme="minorHAnsi"/>
                <w:b w:val="0"/>
                <w:bCs w:val="0"/>
              </w:rPr>
            </w:pPr>
            <w:r w:rsidRPr="00830DCD">
              <w:rPr>
                <w:rFonts w:asciiTheme="minorHAnsi" w:hAnsiTheme="minorHAnsi" w:cstheme="minorHAnsi"/>
                <w:b w:val="0"/>
                <w:bCs w:val="0"/>
              </w:rPr>
              <w:t>Participation</w:t>
            </w:r>
            <w:r w:rsidR="00016B38" w:rsidRPr="00830DCD">
              <w:rPr>
                <w:rFonts w:asciiTheme="minorHAnsi" w:hAnsiTheme="minorHAnsi" w:cstheme="minorHAnsi"/>
                <w:b w:val="0"/>
                <w:bCs w:val="0"/>
              </w:rPr>
              <w:t xml:space="preserve"> </w:t>
            </w:r>
          </w:p>
        </w:tc>
        <w:tc>
          <w:tcPr>
            <w:tcW w:w="1080" w:type="dxa"/>
            <w:tcBorders>
              <w:right w:val="single" w:sz="4" w:space="0" w:color="auto"/>
            </w:tcBorders>
          </w:tcPr>
          <w:p w14:paraId="33618EC7" w14:textId="5F89532E" w:rsidR="00A26A5B" w:rsidRPr="00830DCD" w:rsidRDefault="00E5198C" w:rsidP="00830DCD">
            <w:pPr>
              <w:spacing w:line="276" w:lineRule="auto"/>
              <w:rPr>
                <w:rFonts w:asciiTheme="minorHAnsi" w:hAnsiTheme="minorHAnsi" w:cstheme="minorHAnsi"/>
                <w:b w:val="0"/>
                <w:bCs w:val="0"/>
              </w:rPr>
            </w:pPr>
            <w:r>
              <w:rPr>
                <w:rFonts w:asciiTheme="minorHAnsi" w:hAnsiTheme="minorHAnsi" w:cstheme="minorHAnsi"/>
                <w:b w:val="0"/>
                <w:bCs w:val="0"/>
              </w:rPr>
              <w:t>10</w:t>
            </w:r>
            <w:r w:rsidR="00753253" w:rsidRPr="00830DCD">
              <w:rPr>
                <w:rFonts w:asciiTheme="minorHAnsi" w:hAnsiTheme="minorHAnsi" w:cstheme="minorHAnsi"/>
                <w:b w:val="0"/>
                <w:bCs w:val="0"/>
              </w:rPr>
              <w:t xml:space="preserve"> </w:t>
            </w:r>
          </w:p>
        </w:tc>
      </w:tr>
      <w:tr w:rsidR="00A26A5B" w:rsidRPr="00830DCD" w14:paraId="68043363" w14:textId="77777777" w:rsidTr="00C54B98">
        <w:trPr>
          <w:cnfStyle w:val="100000000000" w:firstRow="1" w:lastRow="0" w:firstColumn="0" w:lastColumn="0" w:oddVBand="0" w:evenVBand="0" w:oddHBand="0" w:evenHBand="0" w:firstRowFirstColumn="0" w:firstRowLastColumn="0" w:lastRowFirstColumn="0" w:lastRowLastColumn="0"/>
          <w:tblHeader/>
        </w:trPr>
        <w:tc>
          <w:tcPr>
            <w:tcW w:w="1525" w:type="dxa"/>
            <w:tcBorders>
              <w:left w:val="single" w:sz="4" w:space="0" w:color="auto"/>
            </w:tcBorders>
          </w:tcPr>
          <w:p w14:paraId="1C9A7A45" w14:textId="62CBD4D9" w:rsidR="00A26A5B" w:rsidRPr="00830DCD" w:rsidRDefault="00402FF5" w:rsidP="00830DCD">
            <w:pPr>
              <w:spacing w:line="276" w:lineRule="auto"/>
              <w:rPr>
                <w:rFonts w:asciiTheme="minorHAnsi" w:hAnsiTheme="minorHAnsi" w:cstheme="minorHAnsi"/>
                <w:b w:val="0"/>
                <w:bCs w:val="0"/>
              </w:rPr>
            </w:pPr>
            <w:r w:rsidRPr="00830DCD">
              <w:rPr>
                <w:rFonts w:asciiTheme="minorHAnsi" w:hAnsiTheme="minorHAnsi" w:cstheme="minorHAnsi"/>
                <w:b w:val="0"/>
                <w:bCs w:val="0"/>
              </w:rPr>
              <w:t>Quizzes</w:t>
            </w:r>
          </w:p>
        </w:tc>
        <w:tc>
          <w:tcPr>
            <w:tcW w:w="1080" w:type="dxa"/>
            <w:tcBorders>
              <w:right w:val="single" w:sz="4" w:space="0" w:color="auto"/>
            </w:tcBorders>
          </w:tcPr>
          <w:p w14:paraId="6D516E5F" w14:textId="6F0B4566" w:rsidR="00A26A5B" w:rsidRPr="00830DCD" w:rsidRDefault="000835BD" w:rsidP="00830DCD">
            <w:pPr>
              <w:spacing w:line="276" w:lineRule="auto"/>
              <w:rPr>
                <w:rFonts w:asciiTheme="minorHAnsi" w:hAnsiTheme="minorHAnsi" w:cstheme="minorHAnsi"/>
                <w:b w:val="0"/>
                <w:bCs w:val="0"/>
              </w:rPr>
            </w:pPr>
            <w:r w:rsidRPr="00830DCD">
              <w:rPr>
                <w:rFonts w:asciiTheme="minorHAnsi" w:hAnsiTheme="minorHAnsi" w:cstheme="minorHAnsi"/>
                <w:b w:val="0"/>
                <w:bCs w:val="0"/>
              </w:rPr>
              <w:t>30</w:t>
            </w:r>
          </w:p>
        </w:tc>
      </w:tr>
      <w:tr w:rsidR="00A26A5B" w:rsidRPr="00830DCD" w14:paraId="24650300" w14:textId="77777777" w:rsidTr="00C54B98">
        <w:trPr>
          <w:cnfStyle w:val="100000000000" w:firstRow="1" w:lastRow="0" w:firstColumn="0" w:lastColumn="0" w:oddVBand="0" w:evenVBand="0" w:oddHBand="0" w:evenHBand="0" w:firstRowFirstColumn="0" w:firstRowLastColumn="0" w:lastRowFirstColumn="0" w:lastRowLastColumn="0"/>
          <w:tblHeader/>
        </w:trPr>
        <w:tc>
          <w:tcPr>
            <w:tcW w:w="1525" w:type="dxa"/>
            <w:tcBorders>
              <w:left w:val="single" w:sz="4" w:space="0" w:color="auto"/>
            </w:tcBorders>
          </w:tcPr>
          <w:p w14:paraId="043446FE" w14:textId="6CDC2506" w:rsidR="00A26A5B" w:rsidRPr="00830DCD" w:rsidRDefault="00A849D5" w:rsidP="00830DCD">
            <w:pPr>
              <w:spacing w:line="276" w:lineRule="auto"/>
              <w:rPr>
                <w:rFonts w:asciiTheme="minorHAnsi" w:hAnsiTheme="minorHAnsi" w:cstheme="minorHAnsi"/>
                <w:b w:val="0"/>
                <w:bCs w:val="0"/>
              </w:rPr>
            </w:pPr>
            <w:r w:rsidRPr="00830DCD">
              <w:rPr>
                <w:rFonts w:asciiTheme="minorHAnsi" w:hAnsiTheme="minorHAnsi" w:cstheme="minorHAnsi"/>
                <w:b w:val="0"/>
                <w:bCs w:val="0"/>
              </w:rPr>
              <w:t>Test</w:t>
            </w:r>
          </w:p>
        </w:tc>
        <w:tc>
          <w:tcPr>
            <w:tcW w:w="1080" w:type="dxa"/>
            <w:tcBorders>
              <w:right w:val="single" w:sz="4" w:space="0" w:color="auto"/>
            </w:tcBorders>
          </w:tcPr>
          <w:p w14:paraId="64943292" w14:textId="1B5AA058" w:rsidR="00A26A5B" w:rsidRPr="00830DCD" w:rsidRDefault="00E5198C" w:rsidP="00830DCD">
            <w:pPr>
              <w:spacing w:line="276" w:lineRule="auto"/>
              <w:rPr>
                <w:rFonts w:asciiTheme="minorHAnsi" w:hAnsiTheme="minorHAnsi" w:cstheme="minorHAnsi"/>
                <w:b w:val="0"/>
                <w:bCs w:val="0"/>
              </w:rPr>
            </w:pPr>
            <w:r>
              <w:rPr>
                <w:rFonts w:asciiTheme="minorHAnsi" w:hAnsiTheme="minorHAnsi" w:cstheme="minorHAnsi"/>
                <w:b w:val="0"/>
                <w:bCs w:val="0"/>
              </w:rPr>
              <w:t>30</w:t>
            </w:r>
          </w:p>
        </w:tc>
      </w:tr>
      <w:tr w:rsidR="00402FF5" w:rsidRPr="00830DCD" w14:paraId="11F1A0EE" w14:textId="77777777" w:rsidTr="00C54B98">
        <w:trPr>
          <w:cnfStyle w:val="100000000000" w:firstRow="1" w:lastRow="0" w:firstColumn="0" w:lastColumn="0" w:oddVBand="0" w:evenVBand="0" w:oddHBand="0" w:evenHBand="0" w:firstRowFirstColumn="0" w:firstRowLastColumn="0" w:lastRowFirstColumn="0" w:lastRowLastColumn="0"/>
          <w:tblHeader/>
        </w:trPr>
        <w:tc>
          <w:tcPr>
            <w:tcW w:w="1525" w:type="dxa"/>
            <w:tcBorders>
              <w:left w:val="single" w:sz="4" w:space="0" w:color="auto"/>
            </w:tcBorders>
          </w:tcPr>
          <w:p w14:paraId="33286D81" w14:textId="5E8F0DB9" w:rsidR="00402FF5" w:rsidRPr="00830DCD" w:rsidRDefault="00A849D5" w:rsidP="00830DCD">
            <w:pPr>
              <w:spacing w:line="276" w:lineRule="auto"/>
              <w:rPr>
                <w:rFonts w:asciiTheme="minorHAnsi" w:hAnsiTheme="minorHAnsi" w:cstheme="minorHAnsi"/>
                <w:b w:val="0"/>
                <w:bCs w:val="0"/>
              </w:rPr>
            </w:pPr>
            <w:r w:rsidRPr="00830DCD">
              <w:rPr>
                <w:rFonts w:asciiTheme="minorHAnsi" w:hAnsiTheme="minorHAnsi" w:cstheme="minorHAnsi"/>
                <w:b w:val="0"/>
                <w:bCs w:val="0"/>
              </w:rPr>
              <w:t xml:space="preserve">Final </w:t>
            </w:r>
            <w:r w:rsidR="00E83DF7" w:rsidRPr="00830DCD">
              <w:rPr>
                <w:rFonts w:asciiTheme="minorHAnsi" w:hAnsiTheme="minorHAnsi" w:cstheme="minorHAnsi"/>
                <w:b w:val="0"/>
                <w:bCs w:val="0"/>
              </w:rPr>
              <w:t>Exam</w:t>
            </w:r>
          </w:p>
        </w:tc>
        <w:tc>
          <w:tcPr>
            <w:tcW w:w="1080" w:type="dxa"/>
            <w:tcBorders>
              <w:right w:val="single" w:sz="4" w:space="0" w:color="auto"/>
            </w:tcBorders>
          </w:tcPr>
          <w:p w14:paraId="30FDC169" w14:textId="40DABF65" w:rsidR="00402FF5" w:rsidRPr="00830DCD" w:rsidRDefault="002E08B6" w:rsidP="00830DCD">
            <w:pPr>
              <w:spacing w:line="276" w:lineRule="auto"/>
              <w:rPr>
                <w:rFonts w:asciiTheme="minorHAnsi" w:hAnsiTheme="minorHAnsi" w:cstheme="minorHAnsi"/>
                <w:b w:val="0"/>
                <w:bCs w:val="0"/>
              </w:rPr>
            </w:pPr>
            <w:r w:rsidRPr="00830DCD">
              <w:rPr>
                <w:rFonts w:asciiTheme="minorHAnsi" w:hAnsiTheme="minorHAnsi" w:cstheme="minorHAnsi"/>
                <w:b w:val="0"/>
                <w:bCs w:val="0"/>
              </w:rPr>
              <w:t>3</w:t>
            </w:r>
            <w:r w:rsidR="00A27334" w:rsidRPr="00830DCD">
              <w:rPr>
                <w:rFonts w:asciiTheme="minorHAnsi" w:hAnsiTheme="minorHAnsi" w:cstheme="minorHAnsi"/>
                <w:b w:val="0"/>
                <w:bCs w:val="0"/>
              </w:rPr>
              <w:t>0</w:t>
            </w:r>
          </w:p>
        </w:tc>
      </w:tr>
    </w:tbl>
    <w:p w14:paraId="7BFBE3B9" w14:textId="77777777" w:rsidR="00A26A5B" w:rsidRPr="00830DCD" w:rsidRDefault="00A26A5B" w:rsidP="00830DCD">
      <w:pPr>
        <w:spacing w:line="276" w:lineRule="auto"/>
        <w:rPr>
          <w:rFonts w:asciiTheme="minorHAnsi" w:hAnsiTheme="minorHAnsi" w:cstheme="minorHAnsi"/>
        </w:rPr>
      </w:pPr>
    </w:p>
    <w:p w14:paraId="43CFCA39" w14:textId="1C005F13" w:rsidR="006F4AEF" w:rsidRPr="007624EB" w:rsidRDefault="007624EB" w:rsidP="00830DCD">
      <w:pPr>
        <w:spacing w:line="276" w:lineRule="auto"/>
        <w:rPr>
          <w:rFonts w:asciiTheme="minorHAnsi" w:hAnsiTheme="minorHAnsi" w:cstheme="minorHAnsi"/>
          <w:b/>
          <w:bCs/>
        </w:rPr>
      </w:pPr>
      <w:r w:rsidRPr="007624EB">
        <w:rPr>
          <w:rFonts w:asciiTheme="minorHAnsi" w:hAnsiTheme="minorHAnsi" w:cstheme="minorHAnsi"/>
          <w:b/>
          <w:bCs/>
        </w:rPr>
        <w:t>PARTICIPATION</w:t>
      </w:r>
    </w:p>
    <w:p w14:paraId="798944C6" w14:textId="06C53680" w:rsidR="009C68B8" w:rsidRPr="00830DCD" w:rsidRDefault="006F4AEF" w:rsidP="007624EB">
      <w:pPr>
        <w:spacing w:line="276" w:lineRule="auto"/>
        <w:rPr>
          <w:rFonts w:asciiTheme="minorHAnsi" w:hAnsiTheme="minorHAnsi" w:cstheme="minorHAnsi"/>
        </w:rPr>
      </w:pPr>
      <w:r w:rsidRPr="00830DCD">
        <w:rPr>
          <w:rFonts w:asciiTheme="minorHAnsi" w:hAnsiTheme="minorHAnsi" w:cstheme="minorHAnsi"/>
        </w:rPr>
        <w:t xml:space="preserve">Rubric: </w:t>
      </w:r>
      <w:r w:rsidR="00402FF5" w:rsidRPr="00830DCD">
        <w:rPr>
          <w:rFonts w:asciiTheme="minorHAnsi" w:hAnsiTheme="minorHAnsi" w:cstheme="minorHAnsi"/>
        </w:rPr>
        <w:t>Participation in Discussion forums (minimum: participation</w:t>
      </w:r>
      <w:r w:rsidR="007E41D2" w:rsidRPr="00830DCD">
        <w:rPr>
          <w:rFonts w:asciiTheme="minorHAnsi" w:hAnsiTheme="minorHAnsi" w:cstheme="minorHAnsi"/>
        </w:rPr>
        <w:t xml:space="preserve"> by posting questions and</w:t>
      </w:r>
      <w:r w:rsidR="00336996" w:rsidRPr="00830DCD">
        <w:rPr>
          <w:rFonts w:asciiTheme="minorHAnsi" w:hAnsiTheme="minorHAnsi" w:cstheme="minorHAnsi"/>
        </w:rPr>
        <w:t>/or</w:t>
      </w:r>
      <w:r w:rsidR="007E41D2" w:rsidRPr="00830DCD">
        <w:rPr>
          <w:rFonts w:asciiTheme="minorHAnsi" w:hAnsiTheme="minorHAnsi" w:cstheme="minorHAnsi"/>
        </w:rPr>
        <w:t xml:space="preserve"> answers</w:t>
      </w:r>
      <w:r w:rsidR="00845B4E" w:rsidRPr="00830DCD">
        <w:rPr>
          <w:rFonts w:asciiTheme="minorHAnsi" w:hAnsiTheme="minorHAnsi" w:cstheme="minorHAnsi"/>
        </w:rPr>
        <w:t>, or additional material,</w:t>
      </w:r>
      <w:r w:rsidR="00402FF5" w:rsidRPr="00830DCD">
        <w:rPr>
          <w:rFonts w:asciiTheme="minorHAnsi" w:hAnsiTheme="minorHAnsi" w:cstheme="minorHAnsi"/>
        </w:rPr>
        <w:t xml:space="preserve"> </w:t>
      </w:r>
      <w:r w:rsidR="00FB51C0" w:rsidRPr="00830DCD">
        <w:rPr>
          <w:rFonts w:asciiTheme="minorHAnsi" w:hAnsiTheme="minorHAnsi" w:cstheme="minorHAnsi"/>
        </w:rPr>
        <w:t xml:space="preserve">in at least </w:t>
      </w:r>
      <w:r w:rsidRPr="00830DCD">
        <w:rPr>
          <w:rFonts w:asciiTheme="minorHAnsi" w:hAnsiTheme="minorHAnsi" w:cstheme="minorHAnsi"/>
        </w:rPr>
        <w:t>two</w:t>
      </w:r>
      <w:r w:rsidR="00FB51C0" w:rsidRPr="00830DCD">
        <w:rPr>
          <w:rFonts w:asciiTheme="minorHAnsi" w:hAnsiTheme="minorHAnsi" w:cstheme="minorHAnsi"/>
        </w:rPr>
        <w:t xml:space="preserve"> </w:t>
      </w:r>
      <w:r w:rsidR="00402FF5" w:rsidRPr="00830DCD">
        <w:rPr>
          <w:rFonts w:asciiTheme="minorHAnsi" w:hAnsiTheme="minorHAnsi" w:cstheme="minorHAnsi"/>
        </w:rPr>
        <w:t>of the forums)</w:t>
      </w:r>
      <w:r w:rsidR="00CA288A" w:rsidRPr="00830DCD">
        <w:rPr>
          <w:rFonts w:asciiTheme="minorHAnsi" w:hAnsiTheme="minorHAnsi" w:cstheme="minorHAnsi"/>
        </w:rPr>
        <w:t xml:space="preserve">. </w:t>
      </w:r>
      <w:r w:rsidRPr="00830DCD">
        <w:rPr>
          <w:rFonts w:asciiTheme="minorHAnsi" w:hAnsiTheme="minorHAnsi" w:cstheme="minorHAnsi"/>
        </w:rPr>
        <w:t xml:space="preserve">10 points. </w:t>
      </w:r>
    </w:p>
    <w:p w14:paraId="50A17840" w14:textId="011F9E66" w:rsidR="009C68B8" w:rsidRPr="00830DCD" w:rsidRDefault="007624EB" w:rsidP="00830DCD">
      <w:pPr>
        <w:spacing w:line="276" w:lineRule="auto"/>
        <w:rPr>
          <w:rFonts w:asciiTheme="minorHAnsi" w:hAnsiTheme="minorHAnsi" w:cstheme="minorHAnsi"/>
          <w:b/>
          <w:bCs/>
        </w:rPr>
      </w:pPr>
      <w:r>
        <w:rPr>
          <w:rFonts w:asciiTheme="minorHAnsi" w:hAnsiTheme="minorHAnsi" w:cstheme="minorHAnsi"/>
          <w:b/>
          <w:bCs/>
        </w:rPr>
        <w:t>QUIZZES</w:t>
      </w:r>
    </w:p>
    <w:p w14:paraId="5DD2CAB7" w14:textId="4552E178" w:rsidR="00E5198C" w:rsidRPr="00830DCD" w:rsidRDefault="00071FEA" w:rsidP="00830DCD">
      <w:pPr>
        <w:spacing w:line="276" w:lineRule="auto"/>
        <w:rPr>
          <w:rFonts w:asciiTheme="minorHAnsi" w:hAnsiTheme="minorHAnsi" w:cstheme="minorHAnsi"/>
        </w:rPr>
      </w:pPr>
      <w:r w:rsidRPr="00830DCD">
        <w:rPr>
          <w:rFonts w:asciiTheme="minorHAnsi" w:hAnsiTheme="minorHAnsi" w:cstheme="minorHAnsi"/>
        </w:rPr>
        <w:t xml:space="preserve">Quizzes are </w:t>
      </w:r>
      <w:r w:rsidR="00E5198C">
        <w:rPr>
          <w:rFonts w:asciiTheme="minorHAnsi" w:hAnsiTheme="minorHAnsi" w:cstheme="minorHAnsi"/>
        </w:rPr>
        <w:t xml:space="preserve">online </w:t>
      </w:r>
      <w:r w:rsidR="007624EB">
        <w:rPr>
          <w:rFonts w:asciiTheme="minorHAnsi" w:hAnsiTheme="minorHAnsi" w:cstheme="minorHAnsi"/>
        </w:rPr>
        <w:t>and are shorters</w:t>
      </w:r>
      <w:r w:rsidR="007624EB">
        <w:rPr>
          <w:rFonts w:asciiTheme="minorHAnsi" w:hAnsiTheme="minorHAnsi" w:cstheme="minorHAnsi"/>
        </w:rPr>
        <w:t xml:space="preserve"> tests on specific topics discussed during the week or a set period of time. </w:t>
      </w:r>
    </w:p>
    <w:p w14:paraId="7FA6A343" w14:textId="5DA58150" w:rsidR="00E83DF7" w:rsidRPr="00830DCD" w:rsidRDefault="007624EB" w:rsidP="00830DCD">
      <w:pPr>
        <w:spacing w:line="276" w:lineRule="auto"/>
        <w:rPr>
          <w:rFonts w:asciiTheme="minorHAnsi" w:hAnsiTheme="minorHAnsi" w:cstheme="minorHAnsi"/>
          <w:b/>
          <w:bCs/>
        </w:rPr>
      </w:pPr>
      <w:r>
        <w:rPr>
          <w:rFonts w:asciiTheme="minorHAnsi" w:hAnsiTheme="minorHAnsi" w:cstheme="minorHAnsi"/>
          <w:b/>
          <w:bCs/>
        </w:rPr>
        <w:t>TEST AND FINAL EXAM</w:t>
      </w:r>
    </w:p>
    <w:p w14:paraId="16B9ACF5" w14:textId="17A096C8" w:rsidR="00830DCD" w:rsidRPr="00830DCD" w:rsidRDefault="00E5198C" w:rsidP="00830DCD">
      <w:pPr>
        <w:spacing w:line="276" w:lineRule="auto"/>
        <w:rPr>
          <w:rFonts w:asciiTheme="minorHAnsi" w:hAnsiTheme="minorHAnsi" w:cstheme="minorHAnsi"/>
        </w:rPr>
      </w:pPr>
      <w:r>
        <w:rPr>
          <w:rFonts w:asciiTheme="minorHAnsi" w:hAnsiTheme="minorHAnsi" w:cstheme="minorHAnsi"/>
        </w:rPr>
        <w:t xml:space="preserve">More comprehensive mid-session and end of session tests covering </w:t>
      </w:r>
      <w:r w:rsidR="00421D4E">
        <w:rPr>
          <w:rFonts w:asciiTheme="minorHAnsi" w:hAnsiTheme="minorHAnsi" w:cstheme="minorHAnsi"/>
        </w:rPr>
        <w:t>all</w:t>
      </w:r>
      <w:r>
        <w:rPr>
          <w:rFonts w:asciiTheme="minorHAnsi" w:hAnsiTheme="minorHAnsi" w:cstheme="minorHAnsi"/>
        </w:rPr>
        <w:t xml:space="preserve"> the content. </w:t>
      </w:r>
    </w:p>
    <w:p w14:paraId="56769D89" w14:textId="2F0D485D" w:rsidR="00A26A5B" w:rsidRPr="00830DCD" w:rsidRDefault="007624EB" w:rsidP="00830DCD">
      <w:pPr>
        <w:spacing w:line="276" w:lineRule="auto"/>
        <w:rPr>
          <w:rFonts w:asciiTheme="minorHAnsi" w:hAnsiTheme="minorHAnsi" w:cstheme="minorHAnsi"/>
          <w:b/>
          <w:bCs/>
        </w:rPr>
      </w:pPr>
      <w:r>
        <w:rPr>
          <w:rFonts w:asciiTheme="minorHAnsi" w:hAnsiTheme="minorHAnsi" w:cstheme="minorHAnsi"/>
          <w:b/>
          <w:bCs/>
        </w:rPr>
        <w:t>GRADING</w:t>
      </w:r>
    </w:p>
    <w:p w14:paraId="5293A240" w14:textId="4E9DEC38" w:rsidR="00DA24AA" w:rsidRPr="00830DCD" w:rsidRDefault="00835671" w:rsidP="00830DCD">
      <w:pPr>
        <w:spacing w:line="276" w:lineRule="auto"/>
        <w:rPr>
          <w:rFonts w:asciiTheme="minorHAnsi" w:hAnsiTheme="minorHAnsi" w:cstheme="minorHAnsi"/>
        </w:rPr>
      </w:pPr>
      <w:r w:rsidRPr="00830DCD">
        <w:rPr>
          <w:rFonts w:asciiTheme="minorHAnsi" w:hAnsiTheme="minorHAnsi" w:cstheme="minorHAnsi"/>
        </w:rPr>
        <w:t xml:space="preserve">See </w:t>
      </w:r>
      <w:hyperlink r:id="rId18" w:history="1">
        <w:r w:rsidRPr="00830DCD">
          <w:rPr>
            <w:rStyle w:val="Hyperlink"/>
            <w:rFonts w:asciiTheme="minorHAnsi" w:hAnsiTheme="minorHAnsi" w:cstheme="minorHAnsi"/>
          </w:rPr>
          <w:t>https://registrar.uconn.edu/grades/</w:t>
        </w:r>
      </w:hyperlink>
      <w:r w:rsidRPr="00830DCD">
        <w:rPr>
          <w:rFonts w:asciiTheme="minorHAnsi" w:hAnsiTheme="minorHAnsi" w:cstheme="minorHAnsi"/>
        </w:rPr>
        <w:t xml:space="preserve"> for general explanation of the meaning of grades. </w:t>
      </w:r>
      <w:r w:rsidR="00DA24AA" w:rsidRPr="00830DCD">
        <w:rPr>
          <w:rFonts w:asciiTheme="minorHAnsi" w:hAnsiTheme="minorHAnsi" w:cstheme="minorHAnsi"/>
        </w:rPr>
        <w:t>The table below shows the correspondence between points scored (max. total = 100) and the grade. The minimum pass score is 60 (D-</w:t>
      </w:r>
      <w:r w:rsidR="00421D4E" w:rsidRPr="00830DCD">
        <w:rPr>
          <w:rFonts w:asciiTheme="minorHAnsi" w:hAnsiTheme="minorHAnsi" w:cstheme="minorHAnsi"/>
        </w:rPr>
        <w:t>).</w:t>
      </w:r>
      <w:r w:rsidR="00D36B60" w:rsidRPr="00830DCD">
        <w:rPr>
          <w:rFonts w:asciiTheme="minorHAnsi" w:hAnsiTheme="minorHAnsi" w:cstheme="minorHAnsi"/>
          <w:color w:val="0070C0"/>
        </w:rPr>
        <w:t xml:space="preserve"> </w:t>
      </w:r>
    </w:p>
    <w:p w14:paraId="2B0D7623" w14:textId="77777777" w:rsidR="00DA24AA" w:rsidRPr="00830DCD" w:rsidRDefault="00DA24AA" w:rsidP="00830DCD">
      <w:pPr>
        <w:spacing w:line="276" w:lineRule="auto"/>
        <w:rPr>
          <w:rFonts w:asciiTheme="minorHAnsi" w:hAnsiTheme="minorHAnsi" w:cstheme="minorHAnsi"/>
          <w:b/>
          <w:bCs/>
        </w:rPr>
      </w:pPr>
    </w:p>
    <w:tbl>
      <w:tblPr>
        <w:tblStyle w:val="TableGrid"/>
        <w:tblW w:w="405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5"/>
        <w:gridCol w:w="995"/>
        <w:gridCol w:w="990"/>
        <w:gridCol w:w="1170"/>
      </w:tblGrid>
      <w:tr w:rsidR="00DA24AA" w:rsidRPr="007624EB" w14:paraId="5709333A" w14:textId="77777777" w:rsidTr="00DA24AA">
        <w:trPr>
          <w:jc w:val="center"/>
        </w:trPr>
        <w:tc>
          <w:tcPr>
            <w:tcW w:w="895" w:type="dxa"/>
            <w:tcBorders>
              <w:top w:val="single" w:sz="4" w:space="0" w:color="auto"/>
              <w:bottom w:val="single" w:sz="4" w:space="0" w:color="auto"/>
            </w:tcBorders>
            <w:shd w:val="clear" w:color="auto" w:fill="E7E6E6" w:themeFill="background2"/>
          </w:tcPr>
          <w:p w14:paraId="0E9CA284" w14:textId="5E800D68" w:rsidR="00DA24AA" w:rsidRPr="007624EB" w:rsidRDefault="00DA24AA" w:rsidP="00830DCD">
            <w:pPr>
              <w:spacing w:line="276" w:lineRule="auto"/>
              <w:rPr>
                <w:rFonts w:asciiTheme="minorHAnsi" w:hAnsiTheme="minorHAnsi" w:cstheme="minorHAnsi"/>
                <w:b/>
                <w:bCs/>
                <w:sz w:val="16"/>
                <w:szCs w:val="16"/>
              </w:rPr>
            </w:pPr>
            <w:r w:rsidRPr="007624EB">
              <w:rPr>
                <w:rFonts w:asciiTheme="minorHAnsi" w:hAnsiTheme="minorHAnsi" w:cstheme="minorHAnsi"/>
                <w:b/>
                <w:bCs/>
                <w:sz w:val="16"/>
                <w:szCs w:val="16"/>
              </w:rPr>
              <w:t>Grade</w:t>
            </w:r>
          </w:p>
        </w:tc>
        <w:tc>
          <w:tcPr>
            <w:tcW w:w="995" w:type="dxa"/>
            <w:tcBorders>
              <w:top w:val="single" w:sz="4" w:space="0" w:color="auto"/>
              <w:bottom w:val="single" w:sz="4" w:space="0" w:color="auto"/>
            </w:tcBorders>
          </w:tcPr>
          <w:p w14:paraId="2A1366BD" w14:textId="64AADA24" w:rsidR="00DA24AA" w:rsidRPr="007624EB" w:rsidRDefault="00DA24AA" w:rsidP="00830DCD">
            <w:pPr>
              <w:spacing w:line="276" w:lineRule="auto"/>
              <w:rPr>
                <w:rFonts w:asciiTheme="minorHAnsi" w:hAnsiTheme="minorHAnsi" w:cstheme="minorHAnsi"/>
                <w:b/>
                <w:bCs/>
                <w:sz w:val="16"/>
                <w:szCs w:val="16"/>
              </w:rPr>
            </w:pPr>
            <w:r w:rsidRPr="007624EB">
              <w:rPr>
                <w:rFonts w:asciiTheme="minorHAnsi" w:hAnsiTheme="minorHAnsi" w:cstheme="minorHAnsi"/>
                <w:b/>
                <w:bCs/>
                <w:sz w:val="16"/>
                <w:szCs w:val="16"/>
              </w:rPr>
              <w:t>Score</w:t>
            </w:r>
          </w:p>
        </w:tc>
        <w:tc>
          <w:tcPr>
            <w:tcW w:w="990" w:type="dxa"/>
            <w:tcBorders>
              <w:top w:val="single" w:sz="4" w:space="0" w:color="auto"/>
              <w:bottom w:val="single" w:sz="4" w:space="0" w:color="auto"/>
            </w:tcBorders>
            <w:shd w:val="clear" w:color="auto" w:fill="E7E6E6" w:themeFill="background2"/>
          </w:tcPr>
          <w:p w14:paraId="455930C2" w14:textId="69E0C864" w:rsidR="00DA24AA" w:rsidRPr="007624EB" w:rsidRDefault="00DA24AA" w:rsidP="00830DCD">
            <w:pPr>
              <w:spacing w:line="276" w:lineRule="auto"/>
              <w:rPr>
                <w:rFonts w:asciiTheme="minorHAnsi" w:hAnsiTheme="minorHAnsi" w:cstheme="minorHAnsi"/>
                <w:b/>
                <w:bCs/>
                <w:sz w:val="16"/>
                <w:szCs w:val="16"/>
              </w:rPr>
            </w:pPr>
            <w:r w:rsidRPr="007624EB">
              <w:rPr>
                <w:rFonts w:asciiTheme="minorHAnsi" w:hAnsiTheme="minorHAnsi" w:cstheme="minorHAnsi"/>
                <w:b/>
                <w:bCs/>
                <w:sz w:val="16"/>
                <w:szCs w:val="16"/>
              </w:rPr>
              <w:t>Grade</w:t>
            </w:r>
          </w:p>
        </w:tc>
        <w:tc>
          <w:tcPr>
            <w:tcW w:w="1170" w:type="dxa"/>
            <w:tcBorders>
              <w:top w:val="single" w:sz="4" w:space="0" w:color="auto"/>
              <w:bottom w:val="single" w:sz="4" w:space="0" w:color="auto"/>
            </w:tcBorders>
          </w:tcPr>
          <w:p w14:paraId="09B062FD" w14:textId="318976D4" w:rsidR="00DA24AA" w:rsidRPr="007624EB" w:rsidRDefault="00DA24AA" w:rsidP="00830DCD">
            <w:pPr>
              <w:spacing w:line="276" w:lineRule="auto"/>
              <w:rPr>
                <w:rFonts w:asciiTheme="minorHAnsi" w:hAnsiTheme="minorHAnsi" w:cstheme="minorHAnsi"/>
                <w:b/>
                <w:bCs/>
                <w:sz w:val="16"/>
                <w:szCs w:val="16"/>
              </w:rPr>
            </w:pPr>
            <w:r w:rsidRPr="007624EB">
              <w:rPr>
                <w:rFonts w:asciiTheme="minorHAnsi" w:hAnsiTheme="minorHAnsi" w:cstheme="minorHAnsi"/>
                <w:b/>
                <w:bCs/>
                <w:sz w:val="16"/>
                <w:szCs w:val="16"/>
              </w:rPr>
              <w:t>Score</w:t>
            </w:r>
          </w:p>
        </w:tc>
      </w:tr>
      <w:tr w:rsidR="00DA24AA" w:rsidRPr="007624EB" w14:paraId="3ED73F06" w14:textId="215BAA1F" w:rsidTr="00E83DF7">
        <w:trPr>
          <w:trHeight w:val="161"/>
          <w:jc w:val="center"/>
        </w:trPr>
        <w:tc>
          <w:tcPr>
            <w:tcW w:w="895" w:type="dxa"/>
            <w:tcBorders>
              <w:top w:val="single" w:sz="4" w:space="0" w:color="auto"/>
            </w:tcBorders>
            <w:shd w:val="clear" w:color="auto" w:fill="E7E6E6" w:themeFill="background2"/>
          </w:tcPr>
          <w:p w14:paraId="56EA48F8" w14:textId="3E79E924" w:rsidR="00DA24AA" w:rsidRPr="007624EB" w:rsidRDefault="00DA24AA" w:rsidP="00830DCD">
            <w:pPr>
              <w:spacing w:line="276" w:lineRule="auto"/>
              <w:rPr>
                <w:rFonts w:asciiTheme="minorHAnsi" w:hAnsiTheme="minorHAnsi" w:cstheme="minorHAnsi"/>
                <w:b/>
                <w:bCs/>
                <w:sz w:val="16"/>
                <w:szCs w:val="16"/>
              </w:rPr>
            </w:pPr>
            <w:r w:rsidRPr="007624EB">
              <w:rPr>
                <w:rFonts w:asciiTheme="minorHAnsi" w:hAnsiTheme="minorHAnsi" w:cstheme="minorHAnsi"/>
                <w:b/>
                <w:bCs/>
                <w:sz w:val="16"/>
                <w:szCs w:val="16"/>
              </w:rPr>
              <w:t>A</w:t>
            </w:r>
          </w:p>
        </w:tc>
        <w:tc>
          <w:tcPr>
            <w:tcW w:w="995" w:type="dxa"/>
            <w:tcBorders>
              <w:top w:val="single" w:sz="4" w:space="0" w:color="auto"/>
            </w:tcBorders>
          </w:tcPr>
          <w:p w14:paraId="74FE475B" w14:textId="28292C5A" w:rsidR="00DA24AA" w:rsidRPr="007624EB" w:rsidRDefault="00DA24AA" w:rsidP="00830DCD">
            <w:pPr>
              <w:spacing w:line="276" w:lineRule="auto"/>
              <w:rPr>
                <w:rFonts w:asciiTheme="minorHAnsi" w:hAnsiTheme="minorHAnsi" w:cstheme="minorHAnsi"/>
                <w:sz w:val="16"/>
                <w:szCs w:val="16"/>
              </w:rPr>
            </w:pPr>
            <w:r w:rsidRPr="007624EB">
              <w:rPr>
                <w:rFonts w:asciiTheme="minorHAnsi" w:hAnsiTheme="minorHAnsi" w:cstheme="minorHAnsi"/>
                <w:sz w:val="16"/>
                <w:szCs w:val="16"/>
              </w:rPr>
              <w:t>94-100</w:t>
            </w:r>
          </w:p>
        </w:tc>
        <w:tc>
          <w:tcPr>
            <w:tcW w:w="990" w:type="dxa"/>
            <w:tcBorders>
              <w:top w:val="single" w:sz="4" w:space="0" w:color="auto"/>
            </w:tcBorders>
            <w:shd w:val="clear" w:color="auto" w:fill="E7E6E6" w:themeFill="background2"/>
          </w:tcPr>
          <w:p w14:paraId="5A045229" w14:textId="42D8F7D9" w:rsidR="00DA24AA" w:rsidRPr="007624EB" w:rsidRDefault="00DA24AA" w:rsidP="00830DCD">
            <w:pPr>
              <w:spacing w:line="276" w:lineRule="auto"/>
              <w:rPr>
                <w:rFonts w:asciiTheme="minorHAnsi" w:hAnsiTheme="minorHAnsi" w:cstheme="minorHAnsi"/>
                <w:b/>
                <w:bCs/>
                <w:sz w:val="16"/>
                <w:szCs w:val="16"/>
              </w:rPr>
            </w:pPr>
            <w:r w:rsidRPr="007624EB">
              <w:rPr>
                <w:rFonts w:asciiTheme="minorHAnsi" w:hAnsiTheme="minorHAnsi" w:cstheme="minorHAnsi"/>
                <w:b/>
                <w:bCs/>
                <w:sz w:val="16"/>
                <w:szCs w:val="16"/>
              </w:rPr>
              <w:t>C</w:t>
            </w:r>
          </w:p>
        </w:tc>
        <w:tc>
          <w:tcPr>
            <w:tcW w:w="1170" w:type="dxa"/>
            <w:tcBorders>
              <w:top w:val="single" w:sz="4" w:space="0" w:color="auto"/>
            </w:tcBorders>
          </w:tcPr>
          <w:p w14:paraId="72D0E282" w14:textId="2B61809D" w:rsidR="00DA24AA" w:rsidRPr="007624EB" w:rsidRDefault="00DA24AA" w:rsidP="00830DCD">
            <w:pPr>
              <w:spacing w:line="276" w:lineRule="auto"/>
              <w:rPr>
                <w:rFonts w:asciiTheme="minorHAnsi" w:hAnsiTheme="minorHAnsi" w:cstheme="minorHAnsi"/>
                <w:sz w:val="16"/>
                <w:szCs w:val="16"/>
              </w:rPr>
            </w:pPr>
            <w:r w:rsidRPr="007624EB">
              <w:rPr>
                <w:rFonts w:asciiTheme="minorHAnsi" w:hAnsiTheme="minorHAnsi" w:cstheme="minorHAnsi"/>
                <w:sz w:val="16"/>
                <w:szCs w:val="16"/>
              </w:rPr>
              <w:t>74-76</w:t>
            </w:r>
          </w:p>
        </w:tc>
      </w:tr>
      <w:tr w:rsidR="00DA24AA" w:rsidRPr="007624EB" w14:paraId="0D14CD4B" w14:textId="389D4818" w:rsidTr="00DA24AA">
        <w:trPr>
          <w:jc w:val="center"/>
        </w:trPr>
        <w:tc>
          <w:tcPr>
            <w:tcW w:w="895" w:type="dxa"/>
            <w:shd w:val="clear" w:color="auto" w:fill="E7E6E6" w:themeFill="background2"/>
          </w:tcPr>
          <w:p w14:paraId="62998CC3" w14:textId="55D7C996" w:rsidR="00DA24AA" w:rsidRPr="007624EB" w:rsidRDefault="00DA24AA" w:rsidP="00830DCD">
            <w:pPr>
              <w:spacing w:line="276" w:lineRule="auto"/>
              <w:rPr>
                <w:rFonts w:asciiTheme="minorHAnsi" w:hAnsiTheme="minorHAnsi" w:cstheme="minorHAnsi"/>
                <w:b/>
                <w:bCs/>
                <w:sz w:val="16"/>
                <w:szCs w:val="16"/>
              </w:rPr>
            </w:pPr>
            <w:r w:rsidRPr="007624EB">
              <w:rPr>
                <w:rFonts w:asciiTheme="minorHAnsi" w:hAnsiTheme="minorHAnsi" w:cstheme="minorHAnsi"/>
                <w:b/>
                <w:bCs/>
                <w:sz w:val="16"/>
                <w:szCs w:val="16"/>
              </w:rPr>
              <w:t xml:space="preserve">A - </w:t>
            </w:r>
          </w:p>
        </w:tc>
        <w:tc>
          <w:tcPr>
            <w:tcW w:w="995" w:type="dxa"/>
          </w:tcPr>
          <w:p w14:paraId="37BA0EE6" w14:textId="71EEC37B" w:rsidR="00DA24AA" w:rsidRPr="007624EB" w:rsidRDefault="00DA24AA" w:rsidP="00830DCD">
            <w:pPr>
              <w:spacing w:line="276" w:lineRule="auto"/>
              <w:rPr>
                <w:rFonts w:asciiTheme="minorHAnsi" w:hAnsiTheme="minorHAnsi" w:cstheme="minorHAnsi"/>
                <w:sz w:val="16"/>
                <w:szCs w:val="16"/>
              </w:rPr>
            </w:pPr>
            <w:r w:rsidRPr="007624EB">
              <w:rPr>
                <w:rFonts w:asciiTheme="minorHAnsi" w:hAnsiTheme="minorHAnsi" w:cstheme="minorHAnsi"/>
                <w:sz w:val="16"/>
                <w:szCs w:val="16"/>
              </w:rPr>
              <w:t>90-93</w:t>
            </w:r>
          </w:p>
        </w:tc>
        <w:tc>
          <w:tcPr>
            <w:tcW w:w="990" w:type="dxa"/>
            <w:shd w:val="clear" w:color="auto" w:fill="E7E6E6" w:themeFill="background2"/>
          </w:tcPr>
          <w:p w14:paraId="77DA6345" w14:textId="66377FA0" w:rsidR="00DA24AA" w:rsidRPr="007624EB" w:rsidRDefault="00DA24AA" w:rsidP="00830DCD">
            <w:pPr>
              <w:spacing w:line="276" w:lineRule="auto"/>
              <w:rPr>
                <w:rFonts w:asciiTheme="minorHAnsi" w:hAnsiTheme="minorHAnsi" w:cstheme="minorHAnsi"/>
                <w:b/>
                <w:bCs/>
                <w:sz w:val="16"/>
                <w:szCs w:val="16"/>
              </w:rPr>
            </w:pPr>
            <w:r w:rsidRPr="007624EB">
              <w:rPr>
                <w:rFonts w:asciiTheme="minorHAnsi" w:hAnsiTheme="minorHAnsi" w:cstheme="minorHAnsi"/>
                <w:b/>
                <w:bCs/>
                <w:sz w:val="16"/>
                <w:szCs w:val="16"/>
              </w:rPr>
              <w:t>C -</w:t>
            </w:r>
          </w:p>
        </w:tc>
        <w:tc>
          <w:tcPr>
            <w:tcW w:w="1170" w:type="dxa"/>
          </w:tcPr>
          <w:p w14:paraId="101F467B" w14:textId="6E6A6329" w:rsidR="00DA24AA" w:rsidRPr="007624EB" w:rsidRDefault="00DA24AA" w:rsidP="00830DCD">
            <w:pPr>
              <w:spacing w:line="276" w:lineRule="auto"/>
              <w:rPr>
                <w:rFonts w:asciiTheme="minorHAnsi" w:hAnsiTheme="minorHAnsi" w:cstheme="minorHAnsi"/>
                <w:sz w:val="16"/>
                <w:szCs w:val="16"/>
              </w:rPr>
            </w:pPr>
            <w:r w:rsidRPr="007624EB">
              <w:rPr>
                <w:rFonts w:asciiTheme="minorHAnsi" w:hAnsiTheme="minorHAnsi" w:cstheme="minorHAnsi"/>
                <w:sz w:val="16"/>
                <w:szCs w:val="16"/>
              </w:rPr>
              <w:t>70-73</w:t>
            </w:r>
          </w:p>
        </w:tc>
      </w:tr>
      <w:tr w:rsidR="00DA24AA" w:rsidRPr="007624EB" w14:paraId="5134C6FD" w14:textId="63CD014B" w:rsidTr="00DA24AA">
        <w:trPr>
          <w:jc w:val="center"/>
        </w:trPr>
        <w:tc>
          <w:tcPr>
            <w:tcW w:w="895" w:type="dxa"/>
            <w:shd w:val="clear" w:color="auto" w:fill="E7E6E6" w:themeFill="background2"/>
          </w:tcPr>
          <w:p w14:paraId="0E53208B" w14:textId="7CB32014" w:rsidR="00DA24AA" w:rsidRPr="007624EB" w:rsidRDefault="00DA24AA" w:rsidP="00830DCD">
            <w:pPr>
              <w:spacing w:line="276" w:lineRule="auto"/>
              <w:rPr>
                <w:rFonts w:asciiTheme="minorHAnsi" w:hAnsiTheme="minorHAnsi" w:cstheme="minorHAnsi"/>
                <w:b/>
                <w:bCs/>
                <w:sz w:val="16"/>
                <w:szCs w:val="16"/>
              </w:rPr>
            </w:pPr>
            <w:r w:rsidRPr="007624EB">
              <w:rPr>
                <w:rFonts w:asciiTheme="minorHAnsi" w:hAnsiTheme="minorHAnsi" w:cstheme="minorHAnsi"/>
                <w:b/>
                <w:bCs/>
                <w:sz w:val="16"/>
                <w:szCs w:val="16"/>
              </w:rPr>
              <w:t>B +</w:t>
            </w:r>
          </w:p>
        </w:tc>
        <w:tc>
          <w:tcPr>
            <w:tcW w:w="995" w:type="dxa"/>
          </w:tcPr>
          <w:p w14:paraId="26142FB1" w14:textId="33AFA6DB" w:rsidR="00DA24AA" w:rsidRPr="007624EB" w:rsidRDefault="00DA24AA" w:rsidP="00830DCD">
            <w:pPr>
              <w:spacing w:line="276" w:lineRule="auto"/>
              <w:rPr>
                <w:rFonts w:asciiTheme="minorHAnsi" w:hAnsiTheme="minorHAnsi" w:cstheme="minorHAnsi"/>
                <w:sz w:val="16"/>
                <w:szCs w:val="16"/>
              </w:rPr>
            </w:pPr>
            <w:r w:rsidRPr="007624EB">
              <w:rPr>
                <w:rFonts w:asciiTheme="minorHAnsi" w:hAnsiTheme="minorHAnsi" w:cstheme="minorHAnsi"/>
                <w:sz w:val="16"/>
                <w:szCs w:val="16"/>
              </w:rPr>
              <w:t>87-89</w:t>
            </w:r>
          </w:p>
        </w:tc>
        <w:tc>
          <w:tcPr>
            <w:tcW w:w="990" w:type="dxa"/>
            <w:shd w:val="clear" w:color="auto" w:fill="E7E6E6" w:themeFill="background2"/>
          </w:tcPr>
          <w:p w14:paraId="6F765FCE" w14:textId="61AEC200" w:rsidR="00DA24AA" w:rsidRPr="007624EB" w:rsidRDefault="00DA24AA" w:rsidP="00830DCD">
            <w:pPr>
              <w:spacing w:line="276" w:lineRule="auto"/>
              <w:rPr>
                <w:rFonts w:asciiTheme="minorHAnsi" w:hAnsiTheme="minorHAnsi" w:cstheme="minorHAnsi"/>
                <w:b/>
                <w:bCs/>
                <w:sz w:val="16"/>
                <w:szCs w:val="16"/>
              </w:rPr>
            </w:pPr>
            <w:r w:rsidRPr="007624EB">
              <w:rPr>
                <w:rFonts w:asciiTheme="minorHAnsi" w:hAnsiTheme="minorHAnsi" w:cstheme="minorHAnsi"/>
                <w:b/>
                <w:bCs/>
                <w:sz w:val="16"/>
                <w:szCs w:val="16"/>
              </w:rPr>
              <w:t>D+</w:t>
            </w:r>
          </w:p>
        </w:tc>
        <w:tc>
          <w:tcPr>
            <w:tcW w:w="1170" w:type="dxa"/>
          </w:tcPr>
          <w:p w14:paraId="2B465F1E" w14:textId="4F2D48DF" w:rsidR="00DA24AA" w:rsidRPr="007624EB" w:rsidRDefault="00DA24AA" w:rsidP="00830DCD">
            <w:pPr>
              <w:spacing w:line="276" w:lineRule="auto"/>
              <w:rPr>
                <w:rFonts w:asciiTheme="minorHAnsi" w:hAnsiTheme="minorHAnsi" w:cstheme="minorHAnsi"/>
                <w:sz w:val="16"/>
                <w:szCs w:val="16"/>
              </w:rPr>
            </w:pPr>
            <w:r w:rsidRPr="007624EB">
              <w:rPr>
                <w:rFonts w:asciiTheme="minorHAnsi" w:hAnsiTheme="minorHAnsi" w:cstheme="minorHAnsi"/>
                <w:sz w:val="16"/>
                <w:szCs w:val="16"/>
              </w:rPr>
              <w:t>67-69</w:t>
            </w:r>
          </w:p>
        </w:tc>
      </w:tr>
      <w:tr w:rsidR="00DA24AA" w:rsidRPr="007624EB" w14:paraId="69FFBC94" w14:textId="68A957FA" w:rsidTr="00DA24AA">
        <w:trPr>
          <w:jc w:val="center"/>
        </w:trPr>
        <w:tc>
          <w:tcPr>
            <w:tcW w:w="895" w:type="dxa"/>
            <w:shd w:val="clear" w:color="auto" w:fill="E7E6E6" w:themeFill="background2"/>
          </w:tcPr>
          <w:p w14:paraId="5D663C54" w14:textId="7EE29640" w:rsidR="00DA24AA" w:rsidRPr="007624EB" w:rsidRDefault="00DA24AA" w:rsidP="00830DCD">
            <w:pPr>
              <w:spacing w:line="276" w:lineRule="auto"/>
              <w:rPr>
                <w:rFonts w:asciiTheme="minorHAnsi" w:hAnsiTheme="minorHAnsi" w:cstheme="minorHAnsi"/>
                <w:b/>
                <w:bCs/>
                <w:sz w:val="16"/>
                <w:szCs w:val="16"/>
              </w:rPr>
            </w:pPr>
            <w:r w:rsidRPr="007624EB">
              <w:rPr>
                <w:rFonts w:asciiTheme="minorHAnsi" w:hAnsiTheme="minorHAnsi" w:cstheme="minorHAnsi"/>
                <w:b/>
                <w:bCs/>
                <w:sz w:val="16"/>
                <w:szCs w:val="16"/>
              </w:rPr>
              <w:t>B</w:t>
            </w:r>
          </w:p>
        </w:tc>
        <w:tc>
          <w:tcPr>
            <w:tcW w:w="995" w:type="dxa"/>
          </w:tcPr>
          <w:p w14:paraId="36254499" w14:textId="31275AC3" w:rsidR="00DA24AA" w:rsidRPr="007624EB" w:rsidRDefault="00DA24AA" w:rsidP="00830DCD">
            <w:pPr>
              <w:spacing w:line="276" w:lineRule="auto"/>
              <w:rPr>
                <w:rFonts w:asciiTheme="minorHAnsi" w:hAnsiTheme="minorHAnsi" w:cstheme="minorHAnsi"/>
                <w:sz w:val="16"/>
                <w:szCs w:val="16"/>
              </w:rPr>
            </w:pPr>
            <w:r w:rsidRPr="007624EB">
              <w:rPr>
                <w:rFonts w:asciiTheme="minorHAnsi" w:hAnsiTheme="minorHAnsi" w:cstheme="minorHAnsi"/>
                <w:sz w:val="16"/>
                <w:szCs w:val="16"/>
              </w:rPr>
              <w:t>84-86</w:t>
            </w:r>
          </w:p>
        </w:tc>
        <w:tc>
          <w:tcPr>
            <w:tcW w:w="990" w:type="dxa"/>
            <w:shd w:val="clear" w:color="auto" w:fill="E7E6E6" w:themeFill="background2"/>
          </w:tcPr>
          <w:p w14:paraId="4EC57281" w14:textId="2A3CB3B2" w:rsidR="00DA24AA" w:rsidRPr="007624EB" w:rsidRDefault="00DA24AA" w:rsidP="00830DCD">
            <w:pPr>
              <w:spacing w:line="276" w:lineRule="auto"/>
              <w:rPr>
                <w:rFonts w:asciiTheme="minorHAnsi" w:hAnsiTheme="minorHAnsi" w:cstheme="minorHAnsi"/>
                <w:b/>
                <w:bCs/>
                <w:sz w:val="16"/>
                <w:szCs w:val="16"/>
              </w:rPr>
            </w:pPr>
            <w:r w:rsidRPr="007624EB">
              <w:rPr>
                <w:rFonts w:asciiTheme="minorHAnsi" w:hAnsiTheme="minorHAnsi" w:cstheme="minorHAnsi"/>
                <w:b/>
                <w:bCs/>
                <w:sz w:val="16"/>
                <w:szCs w:val="16"/>
              </w:rPr>
              <w:t>D</w:t>
            </w:r>
          </w:p>
        </w:tc>
        <w:tc>
          <w:tcPr>
            <w:tcW w:w="1170" w:type="dxa"/>
          </w:tcPr>
          <w:p w14:paraId="07C69F4D" w14:textId="5B6933F8" w:rsidR="00DA24AA" w:rsidRPr="007624EB" w:rsidRDefault="00DA24AA" w:rsidP="00830DCD">
            <w:pPr>
              <w:spacing w:line="276" w:lineRule="auto"/>
              <w:rPr>
                <w:rFonts w:asciiTheme="minorHAnsi" w:hAnsiTheme="minorHAnsi" w:cstheme="minorHAnsi"/>
                <w:sz w:val="16"/>
                <w:szCs w:val="16"/>
              </w:rPr>
            </w:pPr>
            <w:r w:rsidRPr="007624EB">
              <w:rPr>
                <w:rFonts w:asciiTheme="minorHAnsi" w:hAnsiTheme="minorHAnsi" w:cstheme="minorHAnsi"/>
                <w:sz w:val="16"/>
                <w:szCs w:val="16"/>
              </w:rPr>
              <w:t>64-66</w:t>
            </w:r>
          </w:p>
        </w:tc>
      </w:tr>
      <w:tr w:rsidR="00DA24AA" w:rsidRPr="007624EB" w14:paraId="34F14239" w14:textId="11A3EFC2" w:rsidTr="00DA24AA">
        <w:trPr>
          <w:jc w:val="center"/>
        </w:trPr>
        <w:tc>
          <w:tcPr>
            <w:tcW w:w="895" w:type="dxa"/>
            <w:shd w:val="clear" w:color="auto" w:fill="E7E6E6" w:themeFill="background2"/>
          </w:tcPr>
          <w:p w14:paraId="0E869F57" w14:textId="29E3F10A" w:rsidR="00DA24AA" w:rsidRPr="007624EB" w:rsidRDefault="00DA24AA" w:rsidP="00830DCD">
            <w:pPr>
              <w:spacing w:line="276" w:lineRule="auto"/>
              <w:rPr>
                <w:rFonts w:asciiTheme="minorHAnsi" w:hAnsiTheme="minorHAnsi" w:cstheme="minorHAnsi"/>
                <w:b/>
                <w:bCs/>
                <w:sz w:val="16"/>
                <w:szCs w:val="16"/>
              </w:rPr>
            </w:pPr>
            <w:r w:rsidRPr="007624EB">
              <w:rPr>
                <w:rFonts w:asciiTheme="minorHAnsi" w:hAnsiTheme="minorHAnsi" w:cstheme="minorHAnsi"/>
                <w:b/>
                <w:bCs/>
                <w:sz w:val="16"/>
                <w:szCs w:val="16"/>
              </w:rPr>
              <w:t xml:space="preserve">B - </w:t>
            </w:r>
          </w:p>
        </w:tc>
        <w:tc>
          <w:tcPr>
            <w:tcW w:w="995" w:type="dxa"/>
          </w:tcPr>
          <w:p w14:paraId="5D9B779D" w14:textId="0F3E6FF6" w:rsidR="00DA24AA" w:rsidRPr="007624EB" w:rsidRDefault="00DA24AA" w:rsidP="00830DCD">
            <w:pPr>
              <w:spacing w:line="276" w:lineRule="auto"/>
              <w:rPr>
                <w:rFonts w:asciiTheme="minorHAnsi" w:hAnsiTheme="minorHAnsi" w:cstheme="minorHAnsi"/>
                <w:sz w:val="16"/>
                <w:szCs w:val="16"/>
              </w:rPr>
            </w:pPr>
            <w:r w:rsidRPr="007624EB">
              <w:rPr>
                <w:rFonts w:asciiTheme="minorHAnsi" w:hAnsiTheme="minorHAnsi" w:cstheme="minorHAnsi"/>
                <w:sz w:val="16"/>
                <w:szCs w:val="16"/>
              </w:rPr>
              <w:t>80-83</w:t>
            </w:r>
          </w:p>
        </w:tc>
        <w:tc>
          <w:tcPr>
            <w:tcW w:w="990" w:type="dxa"/>
            <w:shd w:val="clear" w:color="auto" w:fill="E7E6E6" w:themeFill="background2"/>
          </w:tcPr>
          <w:p w14:paraId="3048A5EA" w14:textId="65D44715" w:rsidR="00DA24AA" w:rsidRPr="007624EB" w:rsidRDefault="00DA24AA" w:rsidP="00830DCD">
            <w:pPr>
              <w:spacing w:line="276" w:lineRule="auto"/>
              <w:rPr>
                <w:rFonts w:asciiTheme="minorHAnsi" w:hAnsiTheme="minorHAnsi" w:cstheme="minorHAnsi"/>
                <w:b/>
                <w:bCs/>
                <w:sz w:val="16"/>
                <w:szCs w:val="16"/>
              </w:rPr>
            </w:pPr>
            <w:r w:rsidRPr="007624EB">
              <w:rPr>
                <w:rFonts w:asciiTheme="minorHAnsi" w:hAnsiTheme="minorHAnsi" w:cstheme="minorHAnsi"/>
                <w:b/>
                <w:bCs/>
                <w:sz w:val="16"/>
                <w:szCs w:val="16"/>
              </w:rPr>
              <w:t>D-</w:t>
            </w:r>
          </w:p>
        </w:tc>
        <w:tc>
          <w:tcPr>
            <w:tcW w:w="1170" w:type="dxa"/>
          </w:tcPr>
          <w:p w14:paraId="6E11E0B7" w14:textId="75AE25F4" w:rsidR="00DA24AA" w:rsidRPr="007624EB" w:rsidRDefault="00DA24AA" w:rsidP="00830DCD">
            <w:pPr>
              <w:spacing w:line="276" w:lineRule="auto"/>
              <w:rPr>
                <w:rFonts w:asciiTheme="minorHAnsi" w:hAnsiTheme="minorHAnsi" w:cstheme="minorHAnsi"/>
                <w:sz w:val="16"/>
                <w:szCs w:val="16"/>
              </w:rPr>
            </w:pPr>
            <w:r w:rsidRPr="007624EB">
              <w:rPr>
                <w:rFonts w:asciiTheme="minorHAnsi" w:hAnsiTheme="minorHAnsi" w:cstheme="minorHAnsi"/>
                <w:sz w:val="16"/>
                <w:szCs w:val="16"/>
              </w:rPr>
              <w:t>60-66</w:t>
            </w:r>
          </w:p>
        </w:tc>
      </w:tr>
      <w:tr w:rsidR="00DA24AA" w:rsidRPr="007624EB" w14:paraId="6B962C4B" w14:textId="31E40E9E" w:rsidTr="00DA24AA">
        <w:trPr>
          <w:jc w:val="center"/>
        </w:trPr>
        <w:tc>
          <w:tcPr>
            <w:tcW w:w="895" w:type="dxa"/>
            <w:tcBorders>
              <w:bottom w:val="single" w:sz="4" w:space="0" w:color="auto"/>
            </w:tcBorders>
            <w:shd w:val="clear" w:color="auto" w:fill="E7E6E6" w:themeFill="background2"/>
          </w:tcPr>
          <w:p w14:paraId="6BE3EEF0" w14:textId="6469496D" w:rsidR="00DA24AA" w:rsidRPr="007624EB" w:rsidRDefault="00DA24AA" w:rsidP="00830DCD">
            <w:pPr>
              <w:spacing w:line="276" w:lineRule="auto"/>
              <w:rPr>
                <w:rFonts w:asciiTheme="minorHAnsi" w:hAnsiTheme="minorHAnsi" w:cstheme="minorHAnsi"/>
                <w:b/>
                <w:bCs/>
                <w:sz w:val="16"/>
                <w:szCs w:val="16"/>
              </w:rPr>
            </w:pPr>
            <w:r w:rsidRPr="007624EB">
              <w:rPr>
                <w:rFonts w:asciiTheme="minorHAnsi" w:hAnsiTheme="minorHAnsi" w:cstheme="minorHAnsi"/>
                <w:b/>
                <w:bCs/>
                <w:sz w:val="16"/>
                <w:szCs w:val="16"/>
              </w:rPr>
              <w:t>C +</w:t>
            </w:r>
          </w:p>
        </w:tc>
        <w:tc>
          <w:tcPr>
            <w:tcW w:w="995" w:type="dxa"/>
            <w:tcBorders>
              <w:bottom w:val="single" w:sz="4" w:space="0" w:color="auto"/>
            </w:tcBorders>
          </w:tcPr>
          <w:p w14:paraId="2252545E" w14:textId="3632B4AA" w:rsidR="00DA24AA" w:rsidRPr="007624EB" w:rsidRDefault="00DA24AA" w:rsidP="00830DCD">
            <w:pPr>
              <w:spacing w:line="276" w:lineRule="auto"/>
              <w:rPr>
                <w:rFonts w:asciiTheme="minorHAnsi" w:hAnsiTheme="minorHAnsi" w:cstheme="minorHAnsi"/>
                <w:sz w:val="16"/>
                <w:szCs w:val="16"/>
              </w:rPr>
            </w:pPr>
            <w:r w:rsidRPr="007624EB">
              <w:rPr>
                <w:rFonts w:asciiTheme="minorHAnsi" w:hAnsiTheme="minorHAnsi" w:cstheme="minorHAnsi"/>
                <w:sz w:val="16"/>
                <w:szCs w:val="16"/>
              </w:rPr>
              <w:t>77-79</w:t>
            </w:r>
          </w:p>
        </w:tc>
        <w:tc>
          <w:tcPr>
            <w:tcW w:w="990" w:type="dxa"/>
            <w:tcBorders>
              <w:bottom w:val="single" w:sz="4" w:space="0" w:color="auto"/>
            </w:tcBorders>
            <w:shd w:val="clear" w:color="auto" w:fill="E7E6E6" w:themeFill="background2"/>
          </w:tcPr>
          <w:p w14:paraId="4B7B5245" w14:textId="12A284A1" w:rsidR="00DA24AA" w:rsidRPr="007624EB" w:rsidRDefault="00DA24AA" w:rsidP="00830DCD">
            <w:pPr>
              <w:spacing w:line="276" w:lineRule="auto"/>
              <w:rPr>
                <w:rFonts w:asciiTheme="minorHAnsi" w:hAnsiTheme="minorHAnsi" w:cstheme="minorHAnsi"/>
                <w:b/>
                <w:bCs/>
                <w:sz w:val="16"/>
                <w:szCs w:val="16"/>
              </w:rPr>
            </w:pPr>
            <w:r w:rsidRPr="007624EB">
              <w:rPr>
                <w:rFonts w:asciiTheme="minorHAnsi" w:hAnsiTheme="minorHAnsi" w:cstheme="minorHAnsi"/>
                <w:b/>
                <w:bCs/>
                <w:color w:val="FF0000"/>
                <w:sz w:val="16"/>
                <w:szCs w:val="16"/>
              </w:rPr>
              <w:t>F (fail)</w:t>
            </w:r>
          </w:p>
        </w:tc>
        <w:tc>
          <w:tcPr>
            <w:tcW w:w="1170" w:type="dxa"/>
            <w:tcBorders>
              <w:bottom w:val="single" w:sz="4" w:space="0" w:color="auto"/>
            </w:tcBorders>
          </w:tcPr>
          <w:p w14:paraId="550FFCC7" w14:textId="076DE65B" w:rsidR="00DA24AA" w:rsidRPr="007624EB" w:rsidRDefault="00DA24AA" w:rsidP="00830DCD">
            <w:pPr>
              <w:spacing w:line="276" w:lineRule="auto"/>
              <w:rPr>
                <w:rFonts w:asciiTheme="minorHAnsi" w:hAnsiTheme="minorHAnsi" w:cstheme="minorHAnsi"/>
                <w:sz w:val="16"/>
                <w:szCs w:val="16"/>
              </w:rPr>
            </w:pPr>
            <w:r w:rsidRPr="007624EB">
              <w:rPr>
                <w:rFonts w:asciiTheme="minorHAnsi" w:hAnsiTheme="minorHAnsi" w:cstheme="minorHAnsi"/>
                <w:color w:val="FF0000"/>
                <w:sz w:val="16"/>
                <w:szCs w:val="16"/>
              </w:rPr>
              <w:t xml:space="preserve">Below 60 </w:t>
            </w:r>
          </w:p>
        </w:tc>
      </w:tr>
    </w:tbl>
    <w:p w14:paraId="3126B3A9" w14:textId="77777777" w:rsidR="007624EB" w:rsidRDefault="007624EB" w:rsidP="007624EB">
      <w:pPr>
        <w:spacing w:after="160" w:line="276" w:lineRule="auto"/>
        <w:rPr>
          <w:rFonts w:asciiTheme="minorHAnsi" w:hAnsiTheme="minorHAnsi" w:cstheme="minorHAnsi"/>
          <w:b/>
          <w:bCs/>
        </w:rPr>
      </w:pPr>
    </w:p>
    <w:p w14:paraId="5A0349C5" w14:textId="77777777" w:rsidR="007624EB" w:rsidRDefault="007624EB" w:rsidP="007624EB">
      <w:pPr>
        <w:spacing w:after="160" w:line="276" w:lineRule="auto"/>
        <w:rPr>
          <w:rFonts w:asciiTheme="minorHAnsi" w:hAnsiTheme="minorHAnsi" w:cstheme="minorHAnsi"/>
          <w:b/>
          <w:bCs/>
        </w:rPr>
      </w:pPr>
    </w:p>
    <w:p w14:paraId="79FDB86E" w14:textId="77777777" w:rsidR="007624EB" w:rsidRDefault="007624EB" w:rsidP="007624EB">
      <w:pPr>
        <w:spacing w:after="160" w:line="276" w:lineRule="auto"/>
        <w:rPr>
          <w:rFonts w:asciiTheme="minorHAnsi" w:hAnsiTheme="minorHAnsi" w:cstheme="minorHAnsi"/>
          <w:b/>
          <w:bCs/>
        </w:rPr>
      </w:pPr>
    </w:p>
    <w:p w14:paraId="0BD83273" w14:textId="41A1FDDC" w:rsidR="00A26A5B" w:rsidRPr="007624EB" w:rsidRDefault="00A26A5B" w:rsidP="007624EB">
      <w:pPr>
        <w:spacing w:after="160" w:line="276" w:lineRule="auto"/>
        <w:rPr>
          <w:rFonts w:asciiTheme="minorHAnsi" w:hAnsiTheme="minorHAnsi" w:cstheme="minorHAnsi"/>
          <w:b/>
          <w:bCs/>
        </w:rPr>
      </w:pPr>
      <w:r w:rsidRPr="007624EB">
        <w:rPr>
          <w:rFonts w:asciiTheme="minorHAnsi" w:hAnsiTheme="minorHAnsi" w:cstheme="minorHAnsi"/>
          <w:b/>
          <w:bCs/>
        </w:rPr>
        <w:lastRenderedPageBreak/>
        <w:t>Due Dates and Late Policy</w:t>
      </w:r>
    </w:p>
    <w:p w14:paraId="00141B6E" w14:textId="2CD2883B"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rPr>
        <w:t xml:space="preserve">All course due dates are identified in the </w:t>
      </w:r>
      <w:r w:rsidR="00ED30FB" w:rsidRPr="00830DCD">
        <w:rPr>
          <w:rFonts w:asciiTheme="minorHAnsi" w:hAnsiTheme="minorHAnsi" w:cstheme="minorHAnsi"/>
        </w:rPr>
        <w:t>course schedule and the BlackBoard links for tests and assignments.</w:t>
      </w:r>
      <w:r w:rsidRPr="00830DCD">
        <w:rPr>
          <w:rFonts w:asciiTheme="minorHAnsi" w:hAnsiTheme="minorHAnsi" w:cstheme="minorHAnsi"/>
        </w:rPr>
        <w:t xml:space="preserve"> Deadlines are based on Eastern Time; if you are in a different time zone, please adjust your submittal times accordingly. </w:t>
      </w:r>
      <w:r w:rsidRPr="00830DCD">
        <w:rPr>
          <w:rFonts w:asciiTheme="minorHAnsi" w:hAnsiTheme="minorHAnsi" w:cstheme="minorHAnsi"/>
          <w:i/>
        </w:rPr>
        <w:t>The instructor reserves the right to change dates accordingly as the semester progresses.  All changes will be communicated in an appropriate manner.</w:t>
      </w:r>
    </w:p>
    <w:p w14:paraId="5C962CF2" w14:textId="77777777" w:rsidR="00A26A5B" w:rsidRPr="00830DCD" w:rsidRDefault="00A26A5B" w:rsidP="00830DCD">
      <w:pPr>
        <w:spacing w:line="276" w:lineRule="auto"/>
        <w:rPr>
          <w:rFonts w:asciiTheme="minorHAnsi" w:hAnsiTheme="minorHAnsi" w:cstheme="minorHAnsi"/>
        </w:rPr>
      </w:pPr>
    </w:p>
    <w:p w14:paraId="2C4C006C" w14:textId="4DF90E84" w:rsidR="00A26A5B" w:rsidRPr="00830DCD" w:rsidRDefault="00A26A5B" w:rsidP="00830DCD">
      <w:pPr>
        <w:pStyle w:val="Heading3"/>
        <w:spacing w:line="276" w:lineRule="auto"/>
        <w:rPr>
          <w:rFonts w:asciiTheme="minorHAnsi" w:hAnsiTheme="minorHAnsi" w:cstheme="minorHAnsi"/>
        </w:rPr>
      </w:pPr>
      <w:r w:rsidRPr="00830DCD">
        <w:rPr>
          <w:rFonts w:asciiTheme="minorHAnsi" w:hAnsiTheme="minorHAnsi" w:cstheme="minorHAnsi"/>
        </w:rPr>
        <w:t>Feedback and Grades</w:t>
      </w:r>
    </w:p>
    <w:p w14:paraId="2617012A" w14:textId="68581585" w:rsidR="00A26A5B" w:rsidRPr="00830DCD" w:rsidRDefault="006A3E28" w:rsidP="00830DCD">
      <w:pPr>
        <w:spacing w:line="276" w:lineRule="auto"/>
        <w:rPr>
          <w:rFonts w:asciiTheme="minorHAnsi" w:hAnsiTheme="minorHAnsi" w:cstheme="minorHAnsi"/>
        </w:rPr>
      </w:pPr>
      <w:r w:rsidRPr="00830DCD">
        <w:rPr>
          <w:rFonts w:asciiTheme="minorHAnsi" w:hAnsiTheme="minorHAnsi" w:cstheme="minorHAnsi"/>
        </w:rPr>
        <w:t xml:space="preserve">Quizzes and multiple-choice tests will provide immediate feedback on test score after completion. The final </w:t>
      </w:r>
      <w:r w:rsidR="00421D4E" w:rsidRPr="00830DCD">
        <w:rPr>
          <w:rFonts w:asciiTheme="minorHAnsi" w:hAnsiTheme="minorHAnsi" w:cstheme="minorHAnsi"/>
        </w:rPr>
        <w:t>exam</w:t>
      </w:r>
      <w:r w:rsidRPr="00830DCD">
        <w:rPr>
          <w:rFonts w:asciiTheme="minorHAnsi" w:hAnsiTheme="minorHAnsi" w:cstheme="minorHAnsi"/>
        </w:rPr>
        <w:t xml:space="preserve"> will be graded within 48h of the final due dates for entering student grades in HuskyCt. </w:t>
      </w:r>
    </w:p>
    <w:p w14:paraId="3F033876" w14:textId="77777777" w:rsidR="006A3E28" w:rsidRPr="00830DCD" w:rsidRDefault="006A3E28" w:rsidP="00830DCD">
      <w:pPr>
        <w:spacing w:line="276" w:lineRule="auto"/>
        <w:rPr>
          <w:rFonts w:asciiTheme="minorHAnsi" w:hAnsiTheme="minorHAnsi" w:cstheme="minorHAnsi"/>
        </w:rPr>
      </w:pPr>
    </w:p>
    <w:p w14:paraId="69056522" w14:textId="43809C09" w:rsidR="00A26A5B" w:rsidRPr="00830DCD" w:rsidRDefault="00A26A5B" w:rsidP="00830DCD">
      <w:pPr>
        <w:pStyle w:val="Heading3"/>
        <w:spacing w:line="276" w:lineRule="auto"/>
        <w:rPr>
          <w:rFonts w:asciiTheme="minorHAnsi" w:hAnsiTheme="minorHAnsi" w:cstheme="minorHAnsi"/>
        </w:rPr>
      </w:pPr>
      <w:r w:rsidRPr="00830DCD">
        <w:rPr>
          <w:rFonts w:asciiTheme="minorHAnsi" w:hAnsiTheme="minorHAnsi" w:cstheme="minorHAnsi"/>
        </w:rPr>
        <w:t>Weekly Time Commitment</w:t>
      </w:r>
    </w:p>
    <w:p w14:paraId="0F05C5D0" w14:textId="7CC0D254" w:rsidR="00A26A5B" w:rsidRPr="00830DCD" w:rsidRDefault="006A3E28" w:rsidP="00830DCD">
      <w:pPr>
        <w:spacing w:line="276" w:lineRule="auto"/>
        <w:rPr>
          <w:rFonts w:asciiTheme="minorHAnsi" w:hAnsiTheme="minorHAnsi" w:cstheme="minorHAnsi"/>
        </w:rPr>
      </w:pPr>
      <w:r w:rsidRPr="00830DCD">
        <w:rPr>
          <w:rFonts w:asciiTheme="minorHAnsi" w:hAnsiTheme="minorHAnsi" w:cstheme="minorHAnsi"/>
          <w:color w:val="FF0000"/>
          <w:highlight w:val="yellow"/>
        </w:rPr>
        <w:t xml:space="preserve">You </w:t>
      </w:r>
      <w:r w:rsidR="00A26A5B" w:rsidRPr="00830DCD">
        <w:rPr>
          <w:rFonts w:asciiTheme="minorHAnsi" w:hAnsiTheme="minorHAnsi" w:cstheme="minorHAnsi"/>
          <w:color w:val="FF0000"/>
          <w:highlight w:val="yellow"/>
        </w:rPr>
        <w:t xml:space="preserve">should expect to dedicate </w:t>
      </w:r>
      <w:r w:rsidRPr="00830DCD">
        <w:rPr>
          <w:rFonts w:asciiTheme="minorHAnsi" w:hAnsiTheme="minorHAnsi" w:cstheme="minorHAnsi"/>
          <w:color w:val="FF0000"/>
          <w:highlight w:val="yellow"/>
        </w:rPr>
        <w:t xml:space="preserve">approximately 25h </w:t>
      </w:r>
      <w:r w:rsidR="00A26A5B" w:rsidRPr="00830DCD">
        <w:rPr>
          <w:rFonts w:asciiTheme="minorHAnsi" w:hAnsiTheme="minorHAnsi" w:cstheme="minorHAnsi"/>
          <w:color w:val="FF0000"/>
          <w:highlight w:val="yellow"/>
        </w:rPr>
        <w:t>hours a week to this course</w:t>
      </w:r>
      <w:r w:rsidR="00A26A5B" w:rsidRPr="00830DCD">
        <w:rPr>
          <w:rFonts w:asciiTheme="minorHAnsi" w:hAnsiTheme="minorHAnsi" w:cstheme="minorHAnsi"/>
          <w:color w:val="FF0000"/>
        </w:rPr>
        <w:t xml:space="preserve">. </w:t>
      </w:r>
      <w:r w:rsidR="00A26A5B" w:rsidRPr="00830DCD">
        <w:rPr>
          <w:rFonts w:asciiTheme="minorHAnsi" w:hAnsiTheme="minorHAnsi" w:cstheme="minorHAnsi"/>
        </w:rPr>
        <w:t xml:space="preserve">This expectation is based on the </w:t>
      </w:r>
      <w:r w:rsidRPr="00830DCD">
        <w:rPr>
          <w:rFonts w:asciiTheme="minorHAnsi" w:hAnsiTheme="minorHAnsi" w:cstheme="minorHAnsi"/>
        </w:rPr>
        <w:t xml:space="preserve">UCONN policy for online courses, and it takes into consideration minding the online lectures, and completing </w:t>
      </w:r>
      <w:r w:rsidR="00A26A5B" w:rsidRPr="00830DCD">
        <w:rPr>
          <w:rFonts w:asciiTheme="minorHAnsi" w:hAnsiTheme="minorHAnsi" w:cstheme="minorHAnsi"/>
        </w:rPr>
        <w:t xml:space="preserve">various </w:t>
      </w:r>
      <w:r w:rsidRPr="00830DCD">
        <w:rPr>
          <w:rFonts w:asciiTheme="minorHAnsi" w:hAnsiTheme="minorHAnsi" w:cstheme="minorHAnsi"/>
        </w:rPr>
        <w:t xml:space="preserve">required readings, online </w:t>
      </w:r>
      <w:r w:rsidR="00A26A5B" w:rsidRPr="00830DCD">
        <w:rPr>
          <w:rFonts w:asciiTheme="minorHAnsi" w:hAnsiTheme="minorHAnsi" w:cstheme="minorHAnsi"/>
        </w:rPr>
        <w:t>course activities, and assessments</w:t>
      </w:r>
      <w:r w:rsidRPr="00830DCD">
        <w:rPr>
          <w:rFonts w:asciiTheme="minorHAnsi" w:hAnsiTheme="minorHAnsi" w:cstheme="minorHAnsi"/>
        </w:rPr>
        <w:t xml:space="preserve">. The </w:t>
      </w:r>
      <w:r w:rsidR="00A26A5B" w:rsidRPr="00830DCD">
        <w:rPr>
          <w:rFonts w:asciiTheme="minorHAnsi" w:hAnsiTheme="minorHAnsi" w:cstheme="minorHAnsi"/>
        </w:rPr>
        <w:t>University of Connecticut’s policy regarding credit hours</w:t>
      </w:r>
      <w:r w:rsidRPr="00830DCD">
        <w:rPr>
          <w:rFonts w:asciiTheme="minorHAnsi" w:hAnsiTheme="minorHAnsi" w:cstheme="minorHAnsi"/>
        </w:rPr>
        <w:t xml:space="preserve"> is available a</w:t>
      </w:r>
      <w:r w:rsidR="00A26A5B" w:rsidRPr="00830DCD">
        <w:rPr>
          <w:rFonts w:asciiTheme="minorHAnsi" w:hAnsiTheme="minorHAnsi" w:cstheme="minorHAnsi"/>
        </w:rPr>
        <w:t xml:space="preserve">t the </w:t>
      </w:r>
      <w:hyperlink r:id="rId19" w:anchor="collapsepanel-269-1-0-07">
        <w:r w:rsidR="00A26A5B" w:rsidRPr="00830DCD">
          <w:rPr>
            <w:rFonts w:asciiTheme="minorHAnsi" w:hAnsiTheme="minorHAnsi" w:cstheme="minorHAnsi"/>
            <w:color w:val="1155CC"/>
            <w:u w:val="single"/>
          </w:rPr>
          <w:t>Online Student website</w:t>
        </w:r>
      </w:hyperlink>
      <w:r w:rsidR="00A26A5B" w:rsidRPr="00830DCD">
        <w:rPr>
          <w:rFonts w:asciiTheme="minorHAnsi" w:hAnsiTheme="minorHAnsi" w:cstheme="minorHAnsi"/>
        </w:rPr>
        <w:t>.</w:t>
      </w:r>
    </w:p>
    <w:p w14:paraId="78BF886F" w14:textId="77777777" w:rsidR="00457559" w:rsidRPr="00830DCD" w:rsidRDefault="00457559" w:rsidP="00830DCD">
      <w:pPr>
        <w:spacing w:line="276" w:lineRule="auto"/>
        <w:rPr>
          <w:rFonts w:asciiTheme="minorHAnsi" w:hAnsiTheme="minorHAnsi" w:cstheme="minorHAnsi"/>
        </w:rPr>
      </w:pPr>
    </w:p>
    <w:p w14:paraId="0698875E" w14:textId="5B9C24BB" w:rsidR="00457559" w:rsidRPr="00830DCD" w:rsidRDefault="00457559" w:rsidP="00830DCD">
      <w:pPr>
        <w:spacing w:line="276" w:lineRule="auto"/>
        <w:rPr>
          <w:rFonts w:asciiTheme="minorHAnsi" w:hAnsiTheme="minorHAnsi" w:cstheme="minorHAnsi"/>
        </w:rPr>
      </w:pPr>
      <w:r w:rsidRPr="00830DCD">
        <w:rPr>
          <w:rFonts w:asciiTheme="minorHAnsi" w:hAnsiTheme="minorHAnsi" w:cstheme="minorHAnsi"/>
        </w:rPr>
        <w:t>Tips:</w:t>
      </w:r>
    </w:p>
    <w:p w14:paraId="4D6D2AF3" w14:textId="701577E1" w:rsidR="002F362D" w:rsidRPr="00830DCD" w:rsidRDefault="00457559" w:rsidP="00830DCD">
      <w:pPr>
        <w:pStyle w:val="ListParagraph"/>
        <w:numPr>
          <w:ilvl w:val="0"/>
          <w:numId w:val="11"/>
        </w:numPr>
        <w:spacing w:line="276" w:lineRule="auto"/>
        <w:ind w:left="270" w:hanging="270"/>
        <w:rPr>
          <w:rFonts w:asciiTheme="minorHAnsi" w:hAnsiTheme="minorHAnsi" w:cstheme="minorHAnsi"/>
        </w:rPr>
      </w:pPr>
      <w:r w:rsidRPr="00830DCD">
        <w:rPr>
          <w:rFonts w:asciiTheme="minorHAnsi" w:hAnsiTheme="minorHAnsi" w:cstheme="minorHAnsi"/>
        </w:rPr>
        <w:t>Log-in to your course regularly</w:t>
      </w:r>
    </w:p>
    <w:p w14:paraId="1793F801" w14:textId="1FF74BB5" w:rsidR="00457559" w:rsidRPr="00830DCD" w:rsidRDefault="00457559" w:rsidP="00830DCD">
      <w:pPr>
        <w:pStyle w:val="ListParagraph"/>
        <w:numPr>
          <w:ilvl w:val="0"/>
          <w:numId w:val="11"/>
        </w:numPr>
        <w:spacing w:line="276" w:lineRule="auto"/>
        <w:ind w:left="270" w:hanging="270"/>
        <w:rPr>
          <w:rFonts w:asciiTheme="minorHAnsi" w:hAnsiTheme="minorHAnsi" w:cstheme="minorHAnsi"/>
        </w:rPr>
      </w:pPr>
      <w:r w:rsidRPr="00830DCD">
        <w:rPr>
          <w:rFonts w:asciiTheme="minorHAnsi" w:hAnsiTheme="minorHAnsi" w:cstheme="minorHAnsi"/>
          <w:b/>
          <w:bCs/>
        </w:rPr>
        <w:t>Read announcements and messages</w:t>
      </w:r>
    </w:p>
    <w:p w14:paraId="229E0CAA" w14:textId="63B651FA" w:rsidR="00457559" w:rsidRPr="00830DCD" w:rsidRDefault="00457559" w:rsidP="00830DCD">
      <w:pPr>
        <w:pStyle w:val="ListParagraph"/>
        <w:numPr>
          <w:ilvl w:val="0"/>
          <w:numId w:val="11"/>
        </w:numPr>
        <w:tabs>
          <w:tab w:val="left" w:pos="630"/>
        </w:tabs>
        <w:spacing w:line="276" w:lineRule="auto"/>
        <w:ind w:left="270" w:hanging="270"/>
        <w:rPr>
          <w:rFonts w:asciiTheme="minorHAnsi" w:hAnsiTheme="minorHAnsi" w:cstheme="minorHAnsi"/>
        </w:rPr>
      </w:pPr>
      <w:r w:rsidRPr="00830DCD">
        <w:rPr>
          <w:rFonts w:asciiTheme="minorHAnsi" w:hAnsiTheme="minorHAnsi" w:cstheme="minorHAnsi"/>
          <w:b/>
          <w:bCs/>
        </w:rPr>
        <w:t>Participate actively in discussion forums and read all posts.</w:t>
      </w:r>
      <w:r w:rsidRPr="00830DCD">
        <w:rPr>
          <w:rFonts w:asciiTheme="minorHAnsi" w:hAnsiTheme="minorHAnsi" w:cstheme="minorHAnsi"/>
        </w:rPr>
        <w:t xml:space="preserve"> Review the </w:t>
      </w:r>
      <w:hyperlink r:id="rId20" w:tgtFrame="_blank" w:history="1">
        <w:r w:rsidRPr="00830DCD">
          <w:rPr>
            <w:rStyle w:val="Hyperlink"/>
            <w:rFonts w:asciiTheme="minorHAnsi" w:hAnsiTheme="minorHAnsi" w:cstheme="minorHAnsi"/>
          </w:rPr>
          <w:t>General Discussion Guidelines</w:t>
        </w:r>
      </w:hyperlink>
      <w:r w:rsidRPr="00830DCD">
        <w:rPr>
          <w:rFonts w:asciiTheme="minorHAnsi" w:hAnsiTheme="minorHAnsi" w:cstheme="minorHAnsi"/>
        </w:rPr>
        <w:t>.</w:t>
      </w:r>
    </w:p>
    <w:p w14:paraId="11FAC9A8" w14:textId="47C799E3" w:rsidR="00830DCD" w:rsidRPr="00830DCD" w:rsidRDefault="00830DCD" w:rsidP="00830DCD">
      <w:pPr>
        <w:numPr>
          <w:ilvl w:val="0"/>
          <w:numId w:val="11"/>
        </w:numPr>
        <w:shd w:val="clear" w:color="auto" w:fill="FFFFFF"/>
        <w:spacing w:before="100" w:beforeAutospacing="1" w:after="180" w:line="276" w:lineRule="auto"/>
        <w:rPr>
          <w:rFonts w:asciiTheme="minorHAnsi" w:hAnsiTheme="minorHAnsi" w:cstheme="minorHAnsi"/>
          <w:b/>
          <w:bCs/>
          <w:color w:val="000000"/>
        </w:rPr>
      </w:pPr>
      <w:r w:rsidRPr="00830DCD">
        <w:rPr>
          <w:rStyle w:val="Strong"/>
          <w:rFonts w:asciiTheme="minorHAnsi" w:hAnsiTheme="minorHAnsi" w:cstheme="minorHAnsi"/>
          <w:b w:val="0"/>
          <w:bCs w:val="0"/>
          <w:color w:val="000000"/>
        </w:rPr>
        <w:t>Do more than state agreement or disagreement</w:t>
      </w:r>
      <w:r w:rsidRPr="00830DCD">
        <w:rPr>
          <w:rFonts w:asciiTheme="minorHAnsi" w:hAnsiTheme="minorHAnsi" w:cstheme="minorHAnsi"/>
          <w:b/>
          <w:bCs/>
          <w:color w:val="000000"/>
        </w:rPr>
        <w:t xml:space="preserve">. </w:t>
      </w:r>
    </w:p>
    <w:p w14:paraId="5D16DD0A" w14:textId="684AFA8F" w:rsidR="00830DCD" w:rsidRPr="00830DCD" w:rsidRDefault="00830DCD" w:rsidP="00830DCD">
      <w:pPr>
        <w:numPr>
          <w:ilvl w:val="0"/>
          <w:numId w:val="11"/>
        </w:numPr>
        <w:shd w:val="clear" w:color="auto" w:fill="FFFFFF"/>
        <w:spacing w:before="100" w:beforeAutospacing="1" w:after="180" w:line="276" w:lineRule="auto"/>
        <w:rPr>
          <w:rFonts w:asciiTheme="minorHAnsi" w:hAnsiTheme="minorHAnsi" w:cstheme="minorHAnsi"/>
          <w:b/>
          <w:bCs/>
          <w:color w:val="000000"/>
        </w:rPr>
      </w:pPr>
      <w:r w:rsidRPr="00830DCD">
        <w:rPr>
          <w:rStyle w:val="Strong"/>
          <w:rFonts w:asciiTheme="minorHAnsi" w:hAnsiTheme="minorHAnsi" w:cstheme="minorHAnsi"/>
          <w:b w:val="0"/>
          <w:bCs w:val="0"/>
          <w:color w:val="000000"/>
        </w:rPr>
        <w:t>Do the appropriate preparation</w:t>
      </w:r>
    </w:p>
    <w:p w14:paraId="512AAC83" w14:textId="16A0655B" w:rsidR="00830DCD" w:rsidRPr="00830DCD" w:rsidRDefault="00830DCD" w:rsidP="00830DCD">
      <w:pPr>
        <w:numPr>
          <w:ilvl w:val="0"/>
          <w:numId w:val="11"/>
        </w:numPr>
        <w:shd w:val="clear" w:color="auto" w:fill="FFFFFF"/>
        <w:spacing w:before="100" w:beforeAutospacing="1" w:after="180" w:line="276" w:lineRule="auto"/>
        <w:rPr>
          <w:rFonts w:asciiTheme="minorHAnsi" w:hAnsiTheme="minorHAnsi" w:cstheme="minorHAnsi"/>
          <w:b/>
          <w:bCs/>
          <w:color w:val="000000"/>
        </w:rPr>
      </w:pPr>
      <w:r w:rsidRPr="00830DCD">
        <w:rPr>
          <w:rStyle w:val="Strong"/>
          <w:rFonts w:asciiTheme="minorHAnsi" w:hAnsiTheme="minorHAnsi" w:cstheme="minorHAnsi"/>
          <w:b w:val="0"/>
          <w:bCs w:val="0"/>
          <w:color w:val="000000"/>
        </w:rPr>
        <w:t xml:space="preserve">Read the Discussion guidelines closely and keep your comments succinct and </w:t>
      </w:r>
      <w:r w:rsidR="00421D4E" w:rsidRPr="00830DCD">
        <w:rPr>
          <w:rStyle w:val="Strong"/>
          <w:rFonts w:asciiTheme="minorHAnsi" w:hAnsiTheme="minorHAnsi" w:cstheme="minorHAnsi"/>
          <w:b w:val="0"/>
          <w:bCs w:val="0"/>
          <w:color w:val="000000"/>
        </w:rPr>
        <w:t>brief</w:t>
      </w:r>
      <w:r w:rsidRPr="00830DCD">
        <w:rPr>
          <w:rFonts w:asciiTheme="minorHAnsi" w:hAnsiTheme="minorHAnsi" w:cstheme="minorHAnsi"/>
          <w:b/>
          <w:bCs/>
          <w:color w:val="000000"/>
        </w:rPr>
        <w:t xml:space="preserve">. </w:t>
      </w:r>
    </w:p>
    <w:p w14:paraId="6D28FC4C" w14:textId="0AD40824" w:rsidR="00830DCD" w:rsidRPr="00830DCD" w:rsidRDefault="00830DCD" w:rsidP="00830DCD">
      <w:pPr>
        <w:numPr>
          <w:ilvl w:val="0"/>
          <w:numId w:val="11"/>
        </w:numPr>
        <w:shd w:val="clear" w:color="auto" w:fill="FFFFFF"/>
        <w:spacing w:before="100" w:beforeAutospacing="1" w:after="180" w:line="276" w:lineRule="auto"/>
        <w:rPr>
          <w:rFonts w:asciiTheme="minorHAnsi" w:hAnsiTheme="minorHAnsi" w:cstheme="minorHAnsi"/>
          <w:b/>
          <w:bCs/>
          <w:color w:val="000000"/>
        </w:rPr>
      </w:pPr>
      <w:r w:rsidRPr="00830DCD">
        <w:rPr>
          <w:rStyle w:val="Strong"/>
          <w:rFonts w:asciiTheme="minorHAnsi" w:hAnsiTheme="minorHAnsi" w:cstheme="minorHAnsi"/>
          <w:b w:val="0"/>
          <w:bCs w:val="0"/>
          <w:color w:val="000000"/>
        </w:rPr>
        <w:t>Check your post before you send it</w:t>
      </w:r>
      <w:r w:rsidRPr="00830DCD">
        <w:rPr>
          <w:rFonts w:asciiTheme="minorHAnsi" w:hAnsiTheme="minorHAnsi" w:cstheme="minorHAnsi"/>
          <w:b/>
          <w:bCs/>
          <w:color w:val="000000"/>
        </w:rPr>
        <w:t xml:space="preserve">. </w:t>
      </w:r>
    </w:p>
    <w:p w14:paraId="5863E03A" w14:textId="17C36D5F" w:rsidR="00830DCD" w:rsidRPr="00830DCD" w:rsidRDefault="00830DCD" w:rsidP="00830DCD">
      <w:pPr>
        <w:numPr>
          <w:ilvl w:val="0"/>
          <w:numId w:val="11"/>
        </w:numPr>
        <w:shd w:val="clear" w:color="auto" w:fill="FFFFFF"/>
        <w:spacing w:before="100" w:beforeAutospacing="1" w:after="180" w:line="276" w:lineRule="auto"/>
        <w:rPr>
          <w:rFonts w:asciiTheme="minorHAnsi" w:hAnsiTheme="minorHAnsi" w:cstheme="minorHAnsi"/>
          <w:b/>
          <w:bCs/>
          <w:color w:val="000000"/>
        </w:rPr>
      </w:pPr>
      <w:r w:rsidRPr="00830DCD">
        <w:rPr>
          <w:rStyle w:val="Strong"/>
          <w:rFonts w:asciiTheme="minorHAnsi" w:hAnsiTheme="minorHAnsi" w:cstheme="minorHAnsi"/>
          <w:b w:val="0"/>
          <w:bCs w:val="0"/>
          <w:color w:val="000000"/>
        </w:rPr>
        <w:t>Help move the discussion along</w:t>
      </w:r>
      <w:r w:rsidRPr="00830DCD">
        <w:rPr>
          <w:rFonts w:asciiTheme="minorHAnsi" w:hAnsiTheme="minorHAnsi" w:cstheme="minorHAnsi"/>
          <w:b/>
          <w:bCs/>
          <w:color w:val="000000"/>
        </w:rPr>
        <w:t xml:space="preserve">. </w:t>
      </w:r>
    </w:p>
    <w:p w14:paraId="0A9DEB36" w14:textId="38E28811" w:rsidR="00830DCD" w:rsidRPr="00830DCD" w:rsidRDefault="00830DCD" w:rsidP="00830DCD">
      <w:pPr>
        <w:numPr>
          <w:ilvl w:val="0"/>
          <w:numId w:val="11"/>
        </w:numPr>
        <w:shd w:val="clear" w:color="auto" w:fill="FFFFFF"/>
        <w:spacing w:before="100" w:beforeAutospacing="1" w:after="180" w:line="276" w:lineRule="auto"/>
        <w:rPr>
          <w:rFonts w:asciiTheme="minorHAnsi" w:hAnsiTheme="minorHAnsi" w:cstheme="minorHAnsi"/>
          <w:b/>
          <w:bCs/>
          <w:color w:val="000000"/>
        </w:rPr>
      </w:pPr>
      <w:r w:rsidRPr="00830DCD">
        <w:rPr>
          <w:rStyle w:val="Strong"/>
          <w:rFonts w:asciiTheme="minorHAnsi" w:hAnsiTheme="minorHAnsi" w:cstheme="minorHAnsi"/>
          <w:b w:val="0"/>
          <w:bCs w:val="0"/>
          <w:color w:val="000000"/>
        </w:rPr>
        <w:t>Keep up with the discussion</w:t>
      </w:r>
      <w:r w:rsidRPr="00830DCD">
        <w:rPr>
          <w:rFonts w:asciiTheme="minorHAnsi" w:hAnsiTheme="minorHAnsi" w:cstheme="minorHAnsi"/>
          <w:b/>
          <w:bCs/>
          <w:color w:val="000000"/>
        </w:rPr>
        <w:t> </w:t>
      </w:r>
    </w:p>
    <w:p w14:paraId="67553DCC" w14:textId="08389EF9" w:rsidR="00830DCD" w:rsidRPr="00830DCD" w:rsidRDefault="00830DCD" w:rsidP="00830DCD">
      <w:pPr>
        <w:numPr>
          <w:ilvl w:val="0"/>
          <w:numId w:val="11"/>
        </w:numPr>
        <w:shd w:val="clear" w:color="auto" w:fill="FFFFFF"/>
        <w:spacing w:before="100" w:beforeAutospacing="1" w:after="180" w:line="276" w:lineRule="auto"/>
        <w:rPr>
          <w:rFonts w:asciiTheme="minorHAnsi" w:hAnsiTheme="minorHAnsi" w:cstheme="minorHAnsi"/>
          <w:b/>
          <w:bCs/>
          <w:color w:val="000000"/>
        </w:rPr>
      </w:pPr>
      <w:r w:rsidRPr="00830DCD">
        <w:rPr>
          <w:rStyle w:val="Strong"/>
          <w:rFonts w:asciiTheme="minorHAnsi" w:hAnsiTheme="minorHAnsi" w:cstheme="minorHAnsi"/>
          <w:b w:val="0"/>
          <w:bCs w:val="0"/>
          <w:color w:val="000000"/>
        </w:rPr>
        <w:t>Share your experience</w:t>
      </w:r>
      <w:r w:rsidRPr="00830DCD">
        <w:rPr>
          <w:rFonts w:asciiTheme="minorHAnsi" w:hAnsiTheme="minorHAnsi" w:cstheme="minorHAnsi"/>
          <w:b/>
          <w:bCs/>
          <w:color w:val="000000"/>
        </w:rPr>
        <w:t> </w:t>
      </w:r>
    </w:p>
    <w:p w14:paraId="4C30AA61" w14:textId="37847A0C" w:rsidR="00830DCD" w:rsidRPr="00830DCD" w:rsidRDefault="00830DCD" w:rsidP="00830DCD">
      <w:pPr>
        <w:numPr>
          <w:ilvl w:val="0"/>
          <w:numId w:val="11"/>
        </w:numPr>
        <w:shd w:val="clear" w:color="auto" w:fill="FFFFFF"/>
        <w:tabs>
          <w:tab w:val="left" w:pos="630"/>
        </w:tabs>
        <w:spacing w:before="100" w:beforeAutospacing="1" w:after="180" w:line="276" w:lineRule="auto"/>
        <w:rPr>
          <w:rFonts w:asciiTheme="minorHAnsi" w:hAnsiTheme="minorHAnsi" w:cstheme="minorHAnsi"/>
          <w:b/>
          <w:bCs/>
          <w:color w:val="000000"/>
        </w:rPr>
      </w:pPr>
      <w:r w:rsidRPr="00830DCD">
        <w:rPr>
          <w:rStyle w:val="Strong"/>
          <w:rFonts w:asciiTheme="minorHAnsi" w:hAnsiTheme="minorHAnsi" w:cstheme="minorHAnsi"/>
          <w:b w:val="0"/>
          <w:bCs w:val="0"/>
          <w:color w:val="000000"/>
        </w:rPr>
        <w:t>Respect others' ideas and opinions</w:t>
      </w:r>
      <w:r w:rsidRPr="00830DCD">
        <w:rPr>
          <w:rFonts w:asciiTheme="minorHAnsi" w:hAnsiTheme="minorHAnsi" w:cstheme="minorHAnsi"/>
          <w:b/>
          <w:bCs/>
          <w:color w:val="000000"/>
        </w:rPr>
        <w:t xml:space="preserve">. </w:t>
      </w:r>
    </w:p>
    <w:p w14:paraId="4331BD16" w14:textId="77777777" w:rsidR="00830DCD" w:rsidRPr="00830DCD" w:rsidRDefault="00830DCD" w:rsidP="00830DCD">
      <w:pPr>
        <w:pStyle w:val="ListParagraph"/>
        <w:tabs>
          <w:tab w:val="left" w:pos="630"/>
        </w:tabs>
        <w:spacing w:line="276" w:lineRule="auto"/>
        <w:rPr>
          <w:rFonts w:asciiTheme="minorHAnsi" w:hAnsiTheme="minorHAnsi" w:cstheme="minorHAnsi"/>
        </w:rPr>
      </w:pPr>
    </w:p>
    <w:p w14:paraId="2458A87B" w14:textId="77777777" w:rsidR="00457559" w:rsidRPr="00830DCD" w:rsidRDefault="00457559" w:rsidP="00830DCD">
      <w:pPr>
        <w:pStyle w:val="ListParagraph"/>
        <w:numPr>
          <w:ilvl w:val="0"/>
          <w:numId w:val="11"/>
        </w:numPr>
        <w:tabs>
          <w:tab w:val="left" w:pos="630"/>
        </w:tabs>
        <w:spacing w:line="276" w:lineRule="auto"/>
        <w:ind w:left="270" w:hanging="270"/>
        <w:rPr>
          <w:rFonts w:asciiTheme="minorHAnsi" w:hAnsiTheme="minorHAnsi" w:cstheme="minorHAnsi"/>
        </w:rPr>
      </w:pPr>
      <w:r w:rsidRPr="00830DCD">
        <w:rPr>
          <w:rFonts w:asciiTheme="minorHAnsi" w:hAnsiTheme="minorHAnsi" w:cstheme="minorHAnsi"/>
        </w:rPr>
        <w:t>Pay attention to due dates.</w:t>
      </w:r>
    </w:p>
    <w:p w14:paraId="78443E89" w14:textId="77777777" w:rsidR="00457559" w:rsidRPr="00830DCD" w:rsidRDefault="00457559" w:rsidP="00830DCD">
      <w:pPr>
        <w:pStyle w:val="ListParagraph"/>
        <w:numPr>
          <w:ilvl w:val="0"/>
          <w:numId w:val="11"/>
        </w:numPr>
        <w:tabs>
          <w:tab w:val="left" w:pos="630"/>
        </w:tabs>
        <w:spacing w:line="276" w:lineRule="auto"/>
        <w:ind w:left="270" w:hanging="270"/>
        <w:rPr>
          <w:rFonts w:asciiTheme="minorHAnsi" w:hAnsiTheme="minorHAnsi" w:cstheme="minorHAnsi"/>
        </w:rPr>
      </w:pPr>
      <w:r w:rsidRPr="00830DCD">
        <w:rPr>
          <w:rFonts w:asciiTheme="minorHAnsi" w:hAnsiTheme="minorHAnsi" w:cstheme="minorHAnsi"/>
        </w:rPr>
        <w:t>Read instructor feedback on graded and returned work.</w:t>
      </w:r>
    </w:p>
    <w:p w14:paraId="02E16E7B" w14:textId="77777777" w:rsidR="00457559" w:rsidRPr="00830DCD" w:rsidRDefault="00457559" w:rsidP="00830DCD">
      <w:pPr>
        <w:pStyle w:val="ListParagraph"/>
        <w:numPr>
          <w:ilvl w:val="0"/>
          <w:numId w:val="11"/>
        </w:numPr>
        <w:spacing w:line="276" w:lineRule="auto"/>
        <w:ind w:left="270" w:hanging="270"/>
        <w:rPr>
          <w:rFonts w:asciiTheme="minorHAnsi" w:hAnsiTheme="minorHAnsi" w:cstheme="minorHAnsi"/>
        </w:rPr>
      </w:pPr>
      <w:r w:rsidRPr="00830DCD">
        <w:rPr>
          <w:rFonts w:asciiTheme="minorHAnsi" w:hAnsiTheme="minorHAnsi" w:cstheme="minorHAnsi"/>
        </w:rPr>
        <w:t>Submit course work on time.</w:t>
      </w:r>
    </w:p>
    <w:p w14:paraId="65708258" w14:textId="5C246E7F" w:rsidR="00457559" w:rsidRPr="00830DCD" w:rsidRDefault="00457559" w:rsidP="00830DCD">
      <w:pPr>
        <w:pStyle w:val="ListParagraph"/>
        <w:numPr>
          <w:ilvl w:val="0"/>
          <w:numId w:val="11"/>
        </w:numPr>
        <w:spacing w:line="276" w:lineRule="auto"/>
        <w:ind w:left="270" w:hanging="270"/>
        <w:rPr>
          <w:rFonts w:asciiTheme="minorHAnsi" w:hAnsiTheme="minorHAnsi" w:cstheme="minorHAnsi"/>
        </w:rPr>
      </w:pPr>
      <w:r w:rsidRPr="00830DCD">
        <w:rPr>
          <w:rFonts w:asciiTheme="minorHAnsi" w:hAnsiTheme="minorHAnsi" w:cstheme="minorHAnsi"/>
        </w:rPr>
        <w:t>Keep up with readings and assignments.</w:t>
      </w:r>
    </w:p>
    <w:p w14:paraId="6B8264B9" w14:textId="77777777" w:rsidR="00A26A5B" w:rsidRPr="00830DCD" w:rsidRDefault="00A26A5B" w:rsidP="00830DCD">
      <w:pPr>
        <w:spacing w:line="276" w:lineRule="auto"/>
        <w:rPr>
          <w:rFonts w:asciiTheme="minorHAnsi" w:hAnsiTheme="minorHAnsi" w:cstheme="minorHAnsi"/>
        </w:rPr>
      </w:pPr>
    </w:p>
    <w:p w14:paraId="045EF4D6" w14:textId="77777777" w:rsidR="00A26A5B" w:rsidRPr="00830DCD" w:rsidRDefault="00A26A5B" w:rsidP="00830DCD">
      <w:pPr>
        <w:pStyle w:val="Heading3"/>
        <w:spacing w:line="276" w:lineRule="auto"/>
        <w:rPr>
          <w:rFonts w:asciiTheme="minorHAnsi" w:hAnsiTheme="minorHAnsi" w:cstheme="minorHAnsi"/>
        </w:rPr>
      </w:pPr>
      <w:r w:rsidRPr="00830DCD">
        <w:rPr>
          <w:rFonts w:asciiTheme="minorHAnsi" w:hAnsiTheme="minorHAnsi" w:cstheme="minorHAnsi"/>
        </w:rPr>
        <w:t>Student Authentication and Verification</w:t>
      </w:r>
    </w:p>
    <w:p w14:paraId="49E3714F" w14:textId="77777777"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rPr>
        <w:t xml:space="preserve">The University of Connecticut is required to verify the identity of students who participate in online courses and to establish that students who register in an online course are the same students who </w:t>
      </w:r>
      <w:r w:rsidRPr="00830DCD">
        <w:rPr>
          <w:rFonts w:asciiTheme="minorHAnsi" w:hAnsiTheme="minorHAnsi" w:cstheme="minorHAnsi"/>
        </w:rPr>
        <w:lastRenderedPageBreak/>
        <w:t>participate in, complete the course activities and assessments, and receive academic credit. Verification and authentication of student identity in this course will include:</w:t>
      </w:r>
    </w:p>
    <w:p w14:paraId="357ECD0D" w14:textId="77777777" w:rsidR="00A26A5B" w:rsidRPr="00830DCD" w:rsidRDefault="00A26A5B" w:rsidP="00830DCD">
      <w:pPr>
        <w:pStyle w:val="ListParagraph"/>
        <w:numPr>
          <w:ilvl w:val="0"/>
          <w:numId w:val="1"/>
        </w:numPr>
        <w:spacing w:line="276" w:lineRule="auto"/>
        <w:rPr>
          <w:rFonts w:asciiTheme="minorHAnsi" w:hAnsiTheme="minorHAnsi" w:cstheme="minorHAnsi"/>
        </w:rPr>
      </w:pPr>
      <w:r w:rsidRPr="00830DCD">
        <w:rPr>
          <w:rFonts w:asciiTheme="minorHAnsi" w:hAnsiTheme="minorHAnsi" w:cstheme="minorHAnsi"/>
        </w:rPr>
        <w:t>Secure access to the learning management system using your unique UConn NetID and password.</w:t>
      </w:r>
    </w:p>
    <w:p w14:paraId="452B91C5" w14:textId="77777777" w:rsidR="006F4AEF" w:rsidRPr="00830DCD" w:rsidRDefault="006F4AEF" w:rsidP="00830DCD">
      <w:pPr>
        <w:pStyle w:val="ListParagraph"/>
        <w:numPr>
          <w:ilvl w:val="0"/>
          <w:numId w:val="1"/>
        </w:numPr>
        <w:spacing w:line="276" w:lineRule="auto"/>
        <w:rPr>
          <w:rFonts w:asciiTheme="minorHAnsi" w:hAnsiTheme="minorHAnsi" w:cstheme="minorHAnsi"/>
        </w:rPr>
      </w:pPr>
    </w:p>
    <w:p w14:paraId="7DFDFEB5" w14:textId="77777777" w:rsidR="00A26A5B" w:rsidRPr="00830DCD" w:rsidRDefault="00A26A5B" w:rsidP="00830DCD">
      <w:pPr>
        <w:pStyle w:val="Heading2"/>
        <w:spacing w:line="276" w:lineRule="auto"/>
        <w:rPr>
          <w:rFonts w:asciiTheme="minorHAnsi" w:hAnsiTheme="minorHAnsi" w:cstheme="minorHAnsi"/>
        </w:rPr>
      </w:pPr>
      <w:r w:rsidRPr="00830DCD">
        <w:rPr>
          <w:rFonts w:asciiTheme="minorHAnsi" w:hAnsiTheme="minorHAnsi" w:cstheme="minorHAnsi"/>
        </w:rPr>
        <w:t>Virtual Classroom Guidelines</w:t>
      </w:r>
    </w:p>
    <w:p w14:paraId="06622D20" w14:textId="77777777" w:rsidR="00A26A5B" w:rsidRPr="00830DCD" w:rsidRDefault="00A26A5B" w:rsidP="00830DCD">
      <w:pPr>
        <w:spacing w:line="276" w:lineRule="auto"/>
        <w:rPr>
          <w:rFonts w:asciiTheme="minorHAnsi" w:hAnsiTheme="minorHAnsi" w:cstheme="minorHAnsi"/>
        </w:rPr>
      </w:pPr>
    </w:p>
    <w:p w14:paraId="1DFDA78A" w14:textId="2598B05F" w:rsidR="00A26A5B" w:rsidRPr="00830DCD" w:rsidRDefault="00A26A5B" w:rsidP="00830DCD">
      <w:pPr>
        <w:pStyle w:val="Heading3"/>
        <w:spacing w:line="276" w:lineRule="auto"/>
        <w:rPr>
          <w:rFonts w:asciiTheme="minorHAnsi" w:hAnsiTheme="minorHAnsi" w:cstheme="minorHAnsi"/>
        </w:rPr>
      </w:pPr>
      <w:r w:rsidRPr="00830DCD">
        <w:rPr>
          <w:rFonts w:asciiTheme="minorHAnsi" w:hAnsiTheme="minorHAnsi" w:cstheme="minorHAnsi"/>
        </w:rPr>
        <w:t>Record</w:t>
      </w:r>
      <w:r w:rsidR="006A3E28" w:rsidRPr="00830DCD">
        <w:rPr>
          <w:rFonts w:asciiTheme="minorHAnsi" w:hAnsiTheme="minorHAnsi" w:cstheme="minorHAnsi"/>
        </w:rPr>
        <w:t>ed</w:t>
      </w:r>
      <w:r w:rsidRPr="00830DCD">
        <w:rPr>
          <w:rFonts w:asciiTheme="minorHAnsi" w:hAnsiTheme="minorHAnsi" w:cstheme="minorHAnsi"/>
        </w:rPr>
        <w:t xml:space="preserve"> Lectures </w:t>
      </w:r>
    </w:p>
    <w:p w14:paraId="4A04FEFE" w14:textId="77777777" w:rsidR="006A3E28" w:rsidRPr="00830DCD" w:rsidRDefault="00A26A5B" w:rsidP="00830DCD">
      <w:pPr>
        <w:spacing w:line="276" w:lineRule="auto"/>
        <w:rPr>
          <w:rFonts w:asciiTheme="minorHAnsi" w:hAnsiTheme="minorHAnsi" w:cstheme="minorHAnsi"/>
        </w:rPr>
      </w:pPr>
      <w:r w:rsidRPr="00830DCD">
        <w:rPr>
          <w:rFonts w:asciiTheme="minorHAnsi" w:hAnsiTheme="minorHAnsi" w:cstheme="minorHAnsi"/>
        </w:rPr>
        <w:t>Professor Created Videos</w:t>
      </w:r>
      <w:r w:rsidR="006A3E28" w:rsidRPr="00830DCD">
        <w:rPr>
          <w:rFonts w:asciiTheme="minorHAnsi" w:hAnsiTheme="minorHAnsi" w:cstheme="minorHAnsi"/>
        </w:rPr>
        <w:t>:</w:t>
      </w:r>
      <w:r w:rsidRPr="00830DCD">
        <w:rPr>
          <w:rFonts w:asciiTheme="minorHAnsi" w:hAnsiTheme="minorHAnsi" w:cstheme="minorHAnsi"/>
        </w:rPr>
        <w:t xml:space="preserve"> The web-based video delivery of each class in this course is for sole use of the students enrolled in this course. Any other use of these class videos or any pictures or derivatives of the class videos without the written consent of the course’s professor is prohibited</w:t>
      </w:r>
      <w:r w:rsidR="006A3E28" w:rsidRPr="00830DCD">
        <w:rPr>
          <w:rFonts w:asciiTheme="minorHAnsi" w:hAnsiTheme="minorHAnsi" w:cstheme="minorHAnsi"/>
        </w:rPr>
        <w:t xml:space="preserve">. </w:t>
      </w:r>
    </w:p>
    <w:p w14:paraId="58E62F6A" w14:textId="77777777" w:rsidR="006A3E28" w:rsidRPr="00830DCD" w:rsidRDefault="006A3E28" w:rsidP="00830DCD">
      <w:pPr>
        <w:spacing w:line="276" w:lineRule="auto"/>
        <w:rPr>
          <w:rFonts w:asciiTheme="minorHAnsi" w:hAnsiTheme="minorHAnsi" w:cstheme="minorHAnsi"/>
        </w:rPr>
      </w:pPr>
    </w:p>
    <w:p w14:paraId="679DE85B" w14:textId="473EB498" w:rsidR="006A3E28" w:rsidRPr="00830DCD" w:rsidRDefault="006A3E28" w:rsidP="00830DCD">
      <w:pPr>
        <w:spacing w:line="276" w:lineRule="auto"/>
        <w:rPr>
          <w:rFonts w:asciiTheme="minorHAnsi" w:hAnsiTheme="minorHAnsi" w:cstheme="minorHAnsi"/>
        </w:rPr>
      </w:pPr>
      <w:r w:rsidRPr="00830DCD">
        <w:rPr>
          <w:rFonts w:asciiTheme="minorHAnsi" w:hAnsiTheme="minorHAnsi" w:cstheme="minorHAnsi"/>
          <w:b/>
          <w:bCs/>
        </w:rPr>
        <w:t>Synchronous Q</w:t>
      </w:r>
      <w:r w:rsidR="00207F31" w:rsidRPr="00830DCD">
        <w:rPr>
          <w:rFonts w:asciiTheme="minorHAnsi" w:hAnsiTheme="minorHAnsi" w:cstheme="minorHAnsi"/>
          <w:b/>
          <w:bCs/>
        </w:rPr>
        <w:t>&amp;A sessions</w:t>
      </w:r>
      <w:r w:rsidR="00207F31" w:rsidRPr="00830DCD">
        <w:rPr>
          <w:rFonts w:asciiTheme="minorHAnsi" w:hAnsiTheme="minorHAnsi" w:cstheme="minorHAnsi"/>
        </w:rPr>
        <w:t xml:space="preserve">: In addition to question forums, </w:t>
      </w:r>
      <w:r w:rsidRPr="00830DCD">
        <w:rPr>
          <w:rFonts w:asciiTheme="minorHAnsi" w:hAnsiTheme="minorHAnsi" w:cstheme="minorHAnsi"/>
        </w:rPr>
        <w:t xml:space="preserve">I will hold </w:t>
      </w:r>
      <w:r w:rsidR="00207F31" w:rsidRPr="00830DCD">
        <w:rPr>
          <w:rFonts w:asciiTheme="minorHAnsi" w:hAnsiTheme="minorHAnsi" w:cstheme="minorHAnsi"/>
        </w:rPr>
        <w:t xml:space="preserve">a weekly </w:t>
      </w:r>
      <w:r w:rsidRPr="00830DCD">
        <w:rPr>
          <w:rFonts w:asciiTheme="minorHAnsi" w:hAnsiTheme="minorHAnsi" w:cstheme="minorHAnsi"/>
        </w:rPr>
        <w:t>synchronou</w:t>
      </w:r>
      <w:r w:rsidR="00207F31" w:rsidRPr="00830DCD">
        <w:rPr>
          <w:rFonts w:asciiTheme="minorHAnsi" w:hAnsiTheme="minorHAnsi" w:cstheme="minorHAnsi"/>
        </w:rPr>
        <w:t>s, online</w:t>
      </w:r>
      <w:r w:rsidRPr="00830DCD">
        <w:rPr>
          <w:rFonts w:asciiTheme="minorHAnsi" w:hAnsiTheme="minorHAnsi" w:cstheme="minorHAnsi"/>
        </w:rPr>
        <w:t xml:space="preserve"> sessions for question and answering</w:t>
      </w:r>
      <w:r w:rsidR="00207F31" w:rsidRPr="00830DCD">
        <w:rPr>
          <w:rFonts w:asciiTheme="minorHAnsi" w:hAnsiTheme="minorHAnsi" w:cstheme="minorHAnsi"/>
        </w:rPr>
        <w:t>. The goal is to provide a form for students who prefer live discussions</w:t>
      </w:r>
      <w:r w:rsidRPr="00830DCD">
        <w:rPr>
          <w:rFonts w:asciiTheme="minorHAnsi" w:hAnsiTheme="minorHAnsi" w:cstheme="minorHAnsi"/>
        </w:rPr>
        <w:t xml:space="preserve">. These sessions will be recorded using BlackBoard, for the sole purpose of the class. They will be shared with the rest of the class. If you do not wish to have your questions recorded, please let me know in advance. </w:t>
      </w:r>
    </w:p>
    <w:p w14:paraId="20F636E4" w14:textId="77777777" w:rsidR="00A26A5B" w:rsidRPr="00830DCD" w:rsidRDefault="00A26A5B" w:rsidP="00830DCD">
      <w:pPr>
        <w:pStyle w:val="Heading2"/>
        <w:spacing w:line="276" w:lineRule="auto"/>
        <w:jc w:val="left"/>
        <w:rPr>
          <w:rFonts w:asciiTheme="minorHAnsi" w:hAnsiTheme="minorHAnsi" w:cstheme="minorHAnsi"/>
        </w:rPr>
      </w:pPr>
      <w:r w:rsidRPr="00830DCD">
        <w:rPr>
          <w:rFonts w:asciiTheme="minorHAnsi" w:hAnsiTheme="minorHAnsi" w:cstheme="minorHAnsi"/>
        </w:rPr>
        <w:t>Copyright</w:t>
      </w:r>
    </w:p>
    <w:p w14:paraId="20A4982E" w14:textId="65CEA640"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i/>
        </w:rPr>
        <w:t xml:space="preserve">My lectures, notes, handouts, and displays are protected by state common law and federal copyright law. They are my own original </w:t>
      </w:r>
      <w:r w:rsidR="00421D4E" w:rsidRPr="00830DCD">
        <w:rPr>
          <w:rFonts w:asciiTheme="minorHAnsi" w:hAnsiTheme="minorHAnsi" w:cstheme="minorHAnsi"/>
          <w:i/>
        </w:rPr>
        <w:t>expression,</w:t>
      </w:r>
      <w:r w:rsidRPr="00830DCD">
        <w:rPr>
          <w:rFonts w:asciiTheme="minorHAnsi" w:hAnsiTheme="minorHAnsi" w:cstheme="minorHAnsi"/>
          <w:i/>
        </w:rPr>
        <w:t xml:space="preserve"> and I’ve recorded them prior or during my lecture </w:t>
      </w:r>
      <w:r w:rsidR="00421D4E" w:rsidRPr="00830DCD">
        <w:rPr>
          <w:rFonts w:asciiTheme="minorHAnsi" w:hAnsiTheme="minorHAnsi" w:cstheme="minorHAnsi"/>
          <w:i/>
        </w:rPr>
        <w:t>to</w:t>
      </w:r>
      <w:r w:rsidRPr="00830DCD">
        <w:rPr>
          <w:rFonts w:asciiTheme="minorHAnsi" w:hAnsiTheme="minorHAnsi" w:cstheme="minorHAnsi"/>
          <w:i/>
        </w:rPr>
        <w:t xml:space="preserve"> ensure that I obtain copyright protection. Students are authorized to take notes in my class; however, this authorization extends only to making one set of notes for your own personal use and no other use. I will inform you as to whether you are authorized to record my lectures at the beginning of each semester. If you are so authorized to record my lectures, you may not copy this recording or any other material, provide copies of either to anyone else, or make a commercial use of them without prior permission from me.</w:t>
      </w:r>
    </w:p>
    <w:p w14:paraId="656EDDE6" w14:textId="77777777" w:rsidR="00A26A5B" w:rsidRPr="00830DCD" w:rsidRDefault="00A26A5B" w:rsidP="00830DCD">
      <w:pPr>
        <w:pStyle w:val="Heading2"/>
        <w:spacing w:line="276" w:lineRule="auto"/>
        <w:rPr>
          <w:rFonts w:asciiTheme="minorHAnsi" w:eastAsia="Times New Roman" w:hAnsiTheme="minorHAnsi" w:cstheme="minorHAnsi"/>
        </w:rPr>
      </w:pPr>
      <w:r w:rsidRPr="00830DCD">
        <w:rPr>
          <w:rFonts w:asciiTheme="minorHAnsi" w:hAnsiTheme="minorHAnsi" w:cstheme="minorHAnsi"/>
        </w:rPr>
        <w:t xml:space="preserve">Student Responsibilities and Resources </w:t>
      </w:r>
    </w:p>
    <w:p w14:paraId="69439B71" w14:textId="77777777" w:rsidR="00A26A5B" w:rsidRPr="00830DCD" w:rsidRDefault="00A26A5B" w:rsidP="00830DCD">
      <w:pPr>
        <w:spacing w:line="276" w:lineRule="auto"/>
        <w:rPr>
          <w:rFonts w:asciiTheme="minorHAnsi" w:hAnsiTheme="minorHAnsi" w:cstheme="minorHAnsi"/>
        </w:rPr>
      </w:pPr>
    </w:p>
    <w:p w14:paraId="61AF248D" w14:textId="77777777"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highlight w:val="white"/>
        </w:rPr>
        <w:t xml:space="preserve">As a member of the University of Connecticut student community, you are held to certain standards and academic policies. In addition, there are numerous resources available to help you succeed in your academic work. Review these important </w:t>
      </w:r>
      <w:hyperlink r:id="rId21" w:anchor="POL">
        <w:r w:rsidRPr="00830DCD">
          <w:rPr>
            <w:rFonts w:asciiTheme="minorHAnsi" w:hAnsiTheme="minorHAnsi" w:cstheme="minorHAnsi"/>
            <w:color w:val="1155CC"/>
            <w:highlight w:val="white"/>
            <w:u w:val="single"/>
          </w:rPr>
          <w:t>standards, policies and resources</w:t>
        </w:r>
      </w:hyperlink>
      <w:r w:rsidRPr="00830DCD">
        <w:rPr>
          <w:rFonts w:asciiTheme="minorHAnsi" w:hAnsiTheme="minorHAnsi" w:cstheme="minorHAnsi"/>
          <w:highlight w:val="white"/>
        </w:rPr>
        <w:t>, which include:</w:t>
      </w:r>
    </w:p>
    <w:p w14:paraId="171A21A6" w14:textId="77777777" w:rsidR="00A26A5B" w:rsidRPr="00830DCD" w:rsidRDefault="00A26A5B" w:rsidP="00830DCD">
      <w:pPr>
        <w:spacing w:line="276" w:lineRule="auto"/>
        <w:rPr>
          <w:rFonts w:asciiTheme="minorHAnsi" w:hAnsiTheme="minorHAnsi" w:cstheme="minorHAnsi"/>
        </w:rPr>
      </w:pPr>
    </w:p>
    <w:p w14:paraId="60898A69" w14:textId="77777777" w:rsidR="00A26A5B" w:rsidRPr="00830DCD" w:rsidRDefault="00A26A5B" w:rsidP="00830DCD">
      <w:pPr>
        <w:pStyle w:val="ListParagraph"/>
        <w:numPr>
          <w:ilvl w:val="0"/>
          <w:numId w:val="2"/>
        </w:numPr>
        <w:spacing w:line="276" w:lineRule="auto"/>
        <w:rPr>
          <w:rFonts w:asciiTheme="minorHAnsi" w:hAnsiTheme="minorHAnsi" w:cstheme="minorHAnsi"/>
        </w:rPr>
      </w:pPr>
      <w:r w:rsidRPr="00830DCD">
        <w:rPr>
          <w:rFonts w:asciiTheme="minorHAnsi" w:hAnsiTheme="minorHAnsi" w:cstheme="minorHAnsi"/>
          <w:highlight w:val="white"/>
        </w:rPr>
        <w:t>The Student Code</w:t>
      </w:r>
    </w:p>
    <w:p w14:paraId="178FC553" w14:textId="77777777" w:rsidR="00A26A5B" w:rsidRPr="00830DCD" w:rsidRDefault="00A26A5B" w:rsidP="00830DCD">
      <w:pPr>
        <w:pStyle w:val="ListParagraph"/>
        <w:numPr>
          <w:ilvl w:val="1"/>
          <w:numId w:val="2"/>
        </w:numPr>
        <w:spacing w:line="276" w:lineRule="auto"/>
        <w:rPr>
          <w:rFonts w:asciiTheme="minorHAnsi" w:hAnsiTheme="minorHAnsi" w:cstheme="minorHAnsi"/>
        </w:rPr>
      </w:pPr>
      <w:r w:rsidRPr="00830DCD">
        <w:rPr>
          <w:rFonts w:asciiTheme="minorHAnsi" w:hAnsiTheme="minorHAnsi" w:cstheme="minorHAnsi"/>
          <w:highlight w:val="white"/>
        </w:rPr>
        <w:t>Academic Integrity</w:t>
      </w:r>
    </w:p>
    <w:p w14:paraId="0191B934" w14:textId="77777777" w:rsidR="00A26A5B" w:rsidRPr="00830DCD" w:rsidRDefault="00A26A5B" w:rsidP="00830DCD">
      <w:pPr>
        <w:pStyle w:val="ListParagraph"/>
        <w:numPr>
          <w:ilvl w:val="1"/>
          <w:numId w:val="2"/>
        </w:numPr>
        <w:spacing w:line="276" w:lineRule="auto"/>
        <w:rPr>
          <w:rFonts w:asciiTheme="minorHAnsi" w:hAnsiTheme="minorHAnsi" w:cstheme="minorHAnsi"/>
        </w:rPr>
      </w:pPr>
      <w:r w:rsidRPr="00830DCD">
        <w:rPr>
          <w:rFonts w:asciiTheme="minorHAnsi" w:hAnsiTheme="minorHAnsi" w:cstheme="minorHAnsi"/>
          <w:highlight w:val="white"/>
        </w:rPr>
        <w:t>Resources on Avoiding Cheating and Plagiarism</w:t>
      </w:r>
    </w:p>
    <w:p w14:paraId="4E7AAE45" w14:textId="77777777" w:rsidR="00A26A5B" w:rsidRPr="00830DCD" w:rsidRDefault="00A26A5B" w:rsidP="00830DCD">
      <w:pPr>
        <w:pStyle w:val="ListParagraph"/>
        <w:numPr>
          <w:ilvl w:val="0"/>
          <w:numId w:val="2"/>
        </w:numPr>
        <w:spacing w:line="276" w:lineRule="auto"/>
        <w:rPr>
          <w:rFonts w:asciiTheme="minorHAnsi" w:hAnsiTheme="minorHAnsi" w:cstheme="minorHAnsi"/>
        </w:rPr>
      </w:pPr>
      <w:r w:rsidRPr="00830DCD">
        <w:rPr>
          <w:rFonts w:asciiTheme="minorHAnsi" w:hAnsiTheme="minorHAnsi" w:cstheme="minorHAnsi"/>
          <w:highlight w:val="white"/>
        </w:rPr>
        <w:t>Copyrighted Materials</w:t>
      </w:r>
    </w:p>
    <w:p w14:paraId="537C779D" w14:textId="77777777" w:rsidR="00A26A5B" w:rsidRPr="00830DCD" w:rsidRDefault="00A26A5B" w:rsidP="00830DCD">
      <w:pPr>
        <w:pStyle w:val="ListParagraph"/>
        <w:numPr>
          <w:ilvl w:val="0"/>
          <w:numId w:val="2"/>
        </w:numPr>
        <w:spacing w:line="276" w:lineRule="auto"/>
        <w:rPr>
          <w:rFonts w:asciiTheme="minorHAnsi" w:hAnsiTheme="minorHAnsi" w:cstheme="minorHAnsi"/>
        </w:rPr>
      </w:pPr>
      <w:r w:rsidRPr="00830DCD">
        <w:rPr>
          <w:rFonts w:asciiTheme="minorHAnsi" w:hAnsiTheme="minorHAnsi" w:cstheme="minorHAnsi"/>
          <w:highlight w:val="white"/>
        </w:rPr>
        <w:t>Credit Hours and Workload</w:t>
      </w:r>
    </w:p>
    <w:p w14:paraId="6905B293" w14:textId="77777777" w:rsidR="00A26A5B" w:rsidRPr="00830DCD" w:rsidRDefault="00A26A5B" w:rsidP="00830DCD">
      <w:pPr>
        <w:pStyle w:val="ListParagraph"/>
        <w:numPr>
          <w:ilvl w:val="0"/>
          <w:numId w:val="2"/>
        </w:numPr>
        <w:spacing w:line="276" w:lineRule="auto"/>
        <w:rPr>
          <w:rFonts w:asciiTheme="minorHAnsi" w:hAnsiTheme="minorHAnsi" w:cstheme="minorHAnsi"/>
        </w:rPr>
      </w:pPr>
      <w:r w:rsidRPr="00830DCD">
        <w:rPr>
          <w:rFonts w:asciiTheme="minorHAnsi" w:hAnsiTheme="minorHAnsi" w:cstheme="minorHAnsi"/>
          <w:highlight w:val="white"/>
        </w:rPr>
        <w:t>Netiquette and Communication</w:t>
      </w:r>
    </w:p>
    <w:p w14:paraId="1AA0AADD" w14:textId="77777777" w:rsidR="00A26A5B" w:rsidRPr="00830DCD" w:rsidRDefault="00A26A5B" w:rsidP="00830DCD">
      <w:pPr>
        <w:pStyle w:val="ListParagraph"/>
        <w:numPr>
          <w:ilvl w:val="0"/>
          <w:numId w:val="2"/>
        </w:numPr>
        <w:spacing w:line="276" w:lineRule="auto"/>
        <w:rPr>
          <w:rFonts w:asciiTheme="minorHAnsi" w:hAnsiTheme="minorHAnsi" w:cstheme="minorHAnsi"/>
        </w:rPr>
      </w:pPr>
      <w:r w:rsidRPr="00830DCD">
        <w:rPr>
          <w:rFonts w:asciiTheme="minorHAnsi" w:hAnsiTheme="minorHAnsi" w:cstheme="minorHAnsi"/>
          <w:highlight w:val="white"/>
        </w:rPr>
        <w:t>Adding or Dropping a Course</w:t>
      </w:r>
    </w:p>
    <w:p w14:paraId="20C7A49F" w14:textId="77777777" w:rsidR="00A26A5B" w:rsidRPr="00830DCD" w:rsidRDefault="00A26A5B" w:rsidP="00830DCD">
      <w:pPr>
        <w:pStyle w:val="ListParagraph"/>
        <w:numPr>
          <w:ilvl w:val="0"/>
          <w:numId w:val="2"/>
        </w:numPr>
        <w:spacing w:line="276" w:lineRule="auto"/>
        <w:rPr>
          <w:rFonts w:asciiTheme="minorHAnsi" w:hAnsiTheme="minorHAnsi" w:cstheme="minorHAnsi"/>
        </w:rPr>
      </w:pPr>
      <w:r w:rsidRPr="00830DCD">
        <w:rPr>
          <w:rFonts w:asciiTheme="minorHAnsi" w:hAnsiTheme="minorHAnsi" w:cstheme="minorHAnsi"/>
          <w:highlight w:val="white"/>
        </w:rPr>
        <w:t>Academic Calendar</w:t>
      </w:r>
    </w:p>
    <w:p w14:paraId="2603346A" w14:textId="77777777" w:rsidR="00A26A5B" w:rsidRPr="00830DCD" w:rsidRDefault="00A26A5B" w:rsidP="00830DCD">
      <w:pPr>
        <w:pStyle w:val="ListParagraph"/>
        <w:numPr>
          <w:ilvl w:val="0"/>
          <w:numId w:val="2"/>
        </w:numPr>
        <w:spacing w:line="276" w:lineRule="auto"/>
        <w:rPr>
          <w:rFonts w:asciiTheme="minorHAnsi" w:hAnsiTheme="minorHAnsi" w:cstheme="minorHAnsi"/>
        </w:rPr>
      </w:pPr>
      <w:r w:rsidRPr="00830DCD">
        <w:rPr>
          <w:rFonts w:asciiTheme="minorHAnsi" w:hAnsiTheme="minorHAnsi" w:cstheme="minorHAnsi"/>
        </w:rPr>
        <w:t>Policy Against Discrimination, Harassment and Inappropriate Romantic Relationships</w:t>
      </w:r>
    </w:p>
    <w:p w14:paraId="63FE9960" w14:textId="77777777" w:rsidR="00A26A5B" w:rsidRPr="00830DCD" w:rsidRDefault="00A26A5B" w:rsidP="00830DCD">
      <w:pPr>
        <w:pStyle w:val="ListParagraph"/>
        <w:numPr>
          <w:ilvl w:val="0"/>
          <w:numId w:val="2"/>
        </w:numPr>
        <w:spacing w:line="276" w:lineRule="auto"/>
        <w:rPr>
          <w:rFonts w:asciiTheme="minorHAnsi" w:hAnsiTheme="minorHAnsi" w:cstheme="minorHAnsi"/>
        </w:rPr>
      </w:pPr>
      <w:r w:rsidRPr="00830DCD">
        <w:rPr>
          <w:rFonts w:asciiTheme="minorHAnsi" w:hAnsiTheme="minorHAnsi" w:cstheme="minorHAnsi"/>
        </w:rPr>
        <w:t>Sexual Assault Reporting Policy</w:t>
      </w:r>
    </w:p>
    <w:p w14:paraId="394EF408" w14:textId="77777777" w:rsidR="00A26A5B" w:rsidRPr="00830DCD" w:rsidRDefault="00A26A5B" w:rsidP="00830DCD">
      <w:pPr>
        <w:pStyle w:val="Heading2"/>
        <w:spacing w:line="276" w:lineRule="auto"/>
        <w:rPr>
          <w:rFonts w:asciiTheme="minorHAnsi" w:hAnsiTheme="minorHAnsi" w:cstheme="minorHAnsi"/>
          <w:color w:val="auto"/>
        </w:rPr>
      </w:pPr>
      <w:r w:rsidRPr="00830DCD">
        <w:rPr>
          <w:rFonts w:asciiTheme="minorHAnsi" w:hAnsiTheme="minorHAnsi" w:cstheme="minorHAnsi"/>
        </w:rPr>
        <w:lastRenderedPageBreak/>
        <w:t>Student Health and Wellness</w:t>
      </w:r>
    </w:p>
    <w:p w14:paraId="24F4AFEC" w14:textId="77777777"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shd w:val="clear" w:color="auto" w:fill="FFFFFF"/>
        </w:rPr>
        <w:br/>
        <w:t xml:space="preserve">The University of Connecticut strives to support the optimal well-being of all students. </w:t>
      </w:r>
      <w:hyperlink r:id="rId22" w:history="1">
        <w:r w:rsidRPr="00830DCD">
          <w:rPr>
            <w:rStyle w:val="Hyperlink"/>
            <w:rFonts w:asciiTheme="minorHAnsi" w:hAnsiTheme="minorHAnsi" w:cstheme="minorHAnsi"/>
            <w:color w:val="1155CC"/>
            <w:shd w:val="clear" w:color="auto" w:fill="FFFFFF"/>
          </w:rPr>
          <w:t>Student Health and Wellness</w:t>
        </w:r>
      </w:hyperlink>
      <w:r w:rsidRPr="00830DCD">
        <w:rPr>
          <w:rFonts w:asciiTheme="minorHAnsi" w:hAnsiTheme="minorHAnsi" w:cstheme="minorHAnsi"/>
          <w:shd w:val="clear" w:color="auto" w:fill="FFFFFF"/>
        </w:rPr>
        <w:t xml:space="preserve"> (SHaW) offers a comprehensive set of services including medical care, mental health, and health promotion.</w:t>
      </w:r>
    </w:p>
    <w:p w14:paraId="5A0DC27B" w14:textId="77777777" w:rsidR="00A26A5B" w:rsidRPr="00830DCD" w:rsidRDefault="00A26A5B" w:rsidP="00830DCD">
      <w:pPr>
        <w:pStyle w:val="Heading2"/>
        <w:spacing w:line="276" w:lineRule="auto"/>
        <w:rPr>
          <w:rFonts w:asciiTheme="minorHAnsi" w:eastAsia="Times New Roman" w:hAnsiTheme="minorHAnsi" w:cstheme="minorHAnsi"/>
        </w:rPr>
      </w:pPr>
      <w:r w:rsidRPr="00830DCD">
        <w:rPr>
          <w:rFonts w:asciiTheme="minorHAnsi" w:hAnsiTheme="minorHAnsi" w:cstheme="minorHAnsi"/>
        </w:rPr>
        <w:t>Students with Disabilities</w:t>
      </w:r>
    </w:p>
    <w:p w14:paraId="5CEAC90A" w14:textId="77777777" w:rsidR="00A26A5B" w:rsidRPr="00830DCD" w:rsidRDefault="00A26A5B" w:rsidP="00830DCD">
      <w:pPr>
        <w:spacing w:line="276" w:lineRule="auto"/>
        <w:rPr>
          <w:rFonts w:asciiTheme="minorHAnsi" w:hAnsiTheme="minorHAnsi" w:cstheme="minorHAnsi"/>
        </w:rPr>
      </w:pPr>
    </w:p>
    <w:p w14:paraId="55AC3292" w14:textId="77777777"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rPr>
        <w:t>The University of Connecticut is committed to protecting the rights of individuals with disabilities and assuring that the learning environment is accessible. Students who require accommodations should contact the Center for Students with Disabilities, Wilbur Cross Building Room 204, (860) 486-2020 or</w:t>
      </w:r>
      <w:hyperlink r:id="rId23">
        <w:r w:rsidRPr="00830DCD">
          <w:rPr>
            <w:rFonts w:asciiTheme="minorHAnsi" w:hAnsiTheme="minorHAnsi" w:cstheme="minorHAnsi"/>
            <w:color w:val="1155CC"/>
            <w:u w:val="single"/>
          </w:rPr>
          <w:t xml:space="preserve"> http://csd.uconn.edu/</w:t>
        </w:r>
      </w:hyperlink>
      <w:r w:rsidRPr="00830DCD">
        <w:rPr>
          <w:rFonts w:asciiTheme="minorHAnsi" w:hAnsiTheme="minorHAnsi" w:cstheme="minorHAnsi"/>
        </w:rPr>
        <w:t>.</w:t>
      </w:r>
      <w:r w:rsidRPr="00830DCD">
        <w:rPr>
          <w:rFonts w:asciiTheme="minorHAnsi" w:hAnsiTheme="minorHAnsi" w:cstheme="minorHAnsi"/>
          <w:highlight w:val="white"/>
        </w:rPr>
        <w:br/>
      </w:r>
    </w:p>
    <w:p w14:paraId="4A1CF9DC" w14:textId="056361DF"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rPr>
        <w:t xml:space="preserve">Blackboard measures and evaluates accessibility using two sets of standards: the WCAG 2.0 standards issued by the World Wide Web Consortium (W3C) and Section 508 of the Rehabilitation Act issued in the United States federal government.” (Retrieved March 24, </w:t>
      </w:r>
      <w:r w:rsidR="00421D4E" w:rsidRPr="00830DCD">
        <w:rPr>
          <w:rFonts w:asciiTheme="minorHAnsi" w:hAnsiTheme="minorHAnsi" w:cstheme="minorHAnsi"/>
        </w:rPr>
        <w:t>2013,</w:t>
      </w:r>
      <w:r w:rsidRPr="00830DCD">
        <w:rPr>
          <w:rFonts w:asciiTheme="minorHAnsi" w:hAnsiTheme="minorHAnsi" w:cstheme="minorHAnsi"/>
        </w:rPr>
        <w:t xml:space="preserve"> from </w:t>
      </w:r>
      <w:hyperlink r:id="rId24">
        <w:r w:rsidRPr="00830DCD">
          <w:rPr>
            <w:rFonts w:asciiTheme="minorHAnsi" w:hAnsiTheme="minorHAnsi" w:cstheme="minorHAnsi"/>
            <w:color w:val="1155CC"/>
            <w:u w:val="single"/>
          </w:rPr>
          <w:t>Blackboard's website</w:t>
        </w:r>
      </w:hyperlink>
      <w:r w:rsidRPr="00830DCD">
        <w:rPr>
          <w:rFonts w:asciiTheme="minorHAnsi" w:hAnsiTheme="minorHAnsi" w:cstheme="minorHAnsi"/>
        </w:rPr>
        <w:t>)</w:t>
      </w:r>
    </w:p>
    <w:p w14:paraId="54AA3933" w14:textId="77777777" w:rsidR="00A26A5B" w:rsidRPr="00830DCD" w:rsidRDefault="00A26A5B" w:rsidP="00830DCD">
      <w:pPr>
        <w:pStyle w:val="Heading2"/>
        <w:spacing w:line="276" w:lineRule="auto"/>
        <w:rPr>
          <w:rFonts w:asciiTheme="minorHAnsi" w:hAnsiTheme="minorHAnsi" w:cstheme="minorHAnsi"/>
        </w:rPr>
      </w:pPr>
      <w:r w:rsidRPr="00830DCD">
        <w:rPr>
          <w:rFonts w:asciiTheme="minorHAnsi" w:hAnsiTheme="minorHAnsi" w:cstheme="minorHAnsi"/>
        </w:rPr>
        <w:t>Software/Technical Requirements (with Accessibility and Privacy Information)</w:t>
      </w:r>
    </w:p>
    <w:p w14:paraId="21612FEC" w14:textId="77777777" w:rsidR="00A26A5B" w:rsidRPr="00830DCD" w:rsidRDefault="00A26A5B" w:rsidP="00830DCD">
      <w:pPr>
        <w:spacing w:line="276" w:lineRule="auto"/>
        <w:rPr>
          <w:rFonts w:asciiTheme="minorHAnsi" w:hAnsiTheme="minorHAnsi" w:cstheme="minorHAnsi"/>
        </w:rPr>
      </w:pPr>
    </w:p>
    <w:p w14:paraId="287834C5" w14:textId="2947D8CB"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rPr>
        <w:t xml:space="preserve">The University has set minimum </w:t>
      </w:r>
      <w:hyperlink r:id="rId25" w:anchor="Computers">
        <w:r w:rsidRPr="00830DCD">
          <w:rPr>
            <w:rFonts w:asciiTheme="minorHAnsi" w:hAnsiTheme="minorHAnsi" w:cstheme="minorHAnsi"/>
            <w:color w:val="1155CC"/>
            <w:u w:val="single"/>
          </w:rPr>
          <w:t>device requirements for all students</w:t>
        </w:r>
      </w:hyperlink>
      <w:r w:rsidRPr="00830DCD">
        <w:rPr>
          <w:rFonts w:asciiTheme="minorHAnsi" w:hAnsiTheme="minorHAnsi" w:cstheme="minorHAnsi"/>
        </w:rPr>
        <w:t xml:space="preserve">. </w:t>
      </w:r>
      <w:r w:rsidRPr="00830DCD">
        <w:rPr>
          <w:rFonts w:asciiTheme="minorHAnsi" w:hAnsiTheme="minorHAnsi" w:cstheme="minorHAnsi"/>
          <w:b/>
        </w:rPr>
        <w:t>NOTE:</w:t>
      </w:r>
      <w:r w:rsidRPr="00830DCD">
        <w:rPr>
          <w:rFonts w:asciiTheme="minorHAnsi" w:hAnsiTheme="minorHAnsi" w:cstheme="minorHAnsi"/>
        </w:rPr>
        <w:t xml:space="preserve"> Chromebooks do not meet the minimum requirements.</w:t>
      </w:r>
    </w:p>
    <w:p w14:paraId="268D40B6" w14:textId="77777777" w:rsidR="00A26A5B" w:rsidRPr="00830DCD" w:rsidRDefault="00A26A5B" w:rsidP="00830DCD">
      <w:pPr>
        <w:spacing w:line="276" w:lineRule="auto"/>
        <w:rPr>
          <w:rFonts w:asciiTheme="minorHAnsi" w:hAnsiTheme="minorHAnsi" w:cstheme="minorHAnsi"/>
        </w:rPr>
      </w:pPr>
    </w:p>
    <w:p w14:paraId="36335D78" w14:textId="5555436C"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rPr>
        <w:t>The software/technical requirements for this course include:</w:t>
      </w:r>
    </w:p>
    <w:p w14:paraId="6B958554" w14:textId="77777777" w:rsidR="00A26A5B" w:rsidRPr="00830DCD" w:rsidRDefault="00A26A5B" w:rsidP="00830DCD">
      <w:pPr>
        <w:pStyle w:val="ListParagraph"/>
        <w:numPr>
          <w:ilvl w:val="0"/>
          <w:numId w:val="5"/>
        </w:numPr>
        <w:spacing w:line="276" w:lineRule="auto"/>
        <w:rPr>
          <w:rFonts w:asciiTheme="minorHAnsi" w:hAnsiTheme="minorHAnsi" w:cstheme="minorHAnsi"/>
        </w:rPr>
      </w:pPr>
      <w:bookmarkStart w:id="5" w:name="_heading=h.1t3h5sf" w:colFirst="0" w:colLast="0"/>
      <w:bookmarkEnd w:id="5"/>
      <w:r w:rsidRPr="00830DCD">
        <w:rPr>
          <w:rFonts w:asciiTheme="minorHAnsi" w:hAnsiTheme="minorHAnsi" w:cstheme="minorHAnsi"/>
        </w:rPr>
        <w:t>HuskyCT/Blackboard (</w:t>
      </w:r>
      <w:hyperlink r:id="rId26">
        <w:r w:rsidRPr="00830DCD">
          <w:rPr>
            <w:rFonts w:asciiTheme="minorHAnsi" w:hAnsiTheme="minorHAnsi" w:cstheme="minorHAnsi"/>
            <w:color w:val="1155CC"/>
            <w:u w:val="single"/>
          </w:rPr>
          <w:t>HuskyCT/ Blackboard Accessibility Statement</w:t>
        </w:r>
      </w:hyperlink>
      <w:r w:rsidRPr="00830DCD">
        <w:rPr>
          <w:rFonts w:asciiTheme="minorHAnsi" w:hAnsiTheme="minorHAnsi" w:cstheme="minorHAnsi"/>
        </w:rPr>
        <w:t xml:space="preserve">, </w:t>
      </w:r>
      <w:hyperlink r:id="rId27">
        <w:r w:rsidRPr="00830DCD">
          <w:rPr>
            <w:rFonts w:asciiTheme="minorHAnsi" w:hAnsiTheme="minorHAnsi" w:cstheme="minorHAnsi"/>
            <w:color w:val="1155CC"/>
            <w:u w:val="single"/>
          </w:rPr>
          <w:t>HuskyCT/ Blackboard Privacy Policy</w:t>
        </w:r>
      </w:hyperlink>
      <w:r w:rsidRPr="00830DCD">
        <w:rPr>
          <w:rFonts w:asciiTheme="minorHAnsi" w:hAnsiTheme="minorHAnsi" w:cstheme="minorHAnsi"/>
        </w:rPr>
        <w:t>)</w:t>
      </w:r>
    </w:p>
    <w:p w14:paraId="6228E552" w14:textId="77777777" w:rsidR="00A26A5B" w:rsidRPr="00830DCD" w:rsidRDefault="00A26A5B" w:rsidP="00830DCD">
      <w:pPr>
        <w:pStyle w:val="ListParagraph"/>
        <w:numPr>
          <w:ilvl w:val="0"/>
          <w:numId w:val="5"/>
        </w:numPr>
        <w:spacing w:line="276" w:lineRule="auto"/>
        <w:rPr>
          <w:rFonts w:asciiTheme="minorHAnsi" w:hAnsiTheme="minorHAnsi" w:cstheme="minorHAnsi"/>
        </w:rPr>
      </w:pPr>
      <w:hyperlink r:id="rId28">
        <w:r w:rsidRPr="00830DCD">
          <w:rPr>
            <w:rFonts w:asciiTheme="minorHAnsi" w:hAnsiTheme="minorHAnsi" w:cstheme="minorHAnsi"/>
            <w:color w:val="1155CC"/>
            <w:u w:val="single"/>
          </w:rPr>
          <w:t>Adobe Acrobat Reader</w:t>
        </w:r>
      </w:hyperlink>
      <w:r w:rsidRPr="00830DCD">
        <w:rPr>
          <w:rFonts w:asciiTheme="minorHAnsi" w:hAnsiTheme="minorHAnsi" w:cstheme="minorHAnsi"/>
        </w:rPr>
        <w:t xml:space="preserve"> (</w:t>
      </w:r>
      <w:hyperlink r:id="rId29">
        <w:r w:rsidRPr="00830DCD">
          <w:rPr>
            <w:rFonts w:asciiTheme="minorHAnsi" w:hAnsiTheme="minorHAnsi" w:cstheme="minorHAnsi"/>
            <w:color w:val="1155CC"/>
            <w:u w:val="single"/>
          </w:rPr>
          <w:t>Adobe Reader Accessibility Statement</w:t>
        </w:r>
      </w:hyperlink>
      <w:r w:rsidRPr="00830DCD">
        <w:rPr>
          <w:rFonts w:asciiTheme="minorHAnsi" w:hAnsiTheme="minorHAnsi" w:cstheme="minorHAnsi"/>
        </w:rPr>
        <w:t xml:space="preserve">, </w:t>
      </w:r>
      <w:hyperlink r:id="rId30">
        <w:r w:rsidRPr="00830DCD">
          <w:rPr>
            <w:rFonts w:asciiTheme="minorHAnsi" w:hAnsiTheme="minorHAnsi" w:cstheme="minorHAnsi"/>
            <w:color w:val="1155CC"/>
            <w:u w:val="single"/>
          </w:rPr>
          <w:t>Adobe Reader Privacy Policy</w:t>
        </w:r>
      </w:hyperlink>
      <w:r w:rsidRPr="00830DCD">
        <w:rPr>
          <w:rFonts w:asciiTheme="minorHAnsi" w:hAnsiTheme="minorHAnsi" w:cstheme="minorHAnsi"/>
        </w:rPr>
        <w:t>)</w:t>
      </w:r>
    </w:p>
    <w:p w14:paraId="4C82F7B6" w14:textId="2426837F" w:rsidR="00A26A5B" w:rsidRPr="00830DCD" w:rsidRDefault="00A26A5B" w:rsidP="00830DCD">
      <w:pPr>
        <w:pStyle w:val="ListParagraph"/>
        <w:numPr>
          <w:ilvl w:val="0"/>
          <w:numId w:val="5"/>
        </w:numPr>
        <w:spacing w:line="276" w:lineRule="auto"/>
        <w:rPr>
          <w:rFonts w:asciiTheme="minorHAnsi" w:hAnsiTheme="minorHAnsi" w:cstheme="minorHAnsi"/>
        </w:rPr>
      </w:pPr>
      <w:r w:rsidRPr="00830DCD">
        <w:rPr>
          <w:rFonts w:asciiTheme="minorHAnsi" w:hAnsiTheme="minorHAnsi" w:cstheme="minorHAnsi"/>
        </w:rPr>
        <w:t xml:space="preserve">Microsoft </w:t>
      </w:r>
      <w:r w:rsidR="009137DE" w:rsidRPr="00830DCD">
        <w:rPr>
          <w:rFonts w:asciiTheme="minorHAnsi" w:hAnsiTheme="minorHAnsi" w:cstheme="minorHAnsi"/>
        </w:rPr>
        <w:t>Office (</w:t>
      </w:r>
      <w:hyperlink r:id="rId31" w:history="1">
        <w:r w:rsidR="009137DE" w:rsidRPr="00830DCD">
          <w:rPr>
            <w:rStyle w:val="Hyperlink"/>
            <w:rFonts w:asciiTheme="minorHAnsi" w:hAnsiTheme="minorHAnsi" w:cstheme="minorHAnsi"/>
            <w:color w:val="1155CC"/>
          </w:rPr>
          <w:t>free to UConn students</w:t>
        </w:r>
      </w:hyperlink>
      <w:r w:rsidR="009137DE" w:rsidRPr="00830DCD">
        <w:rPr>
          <w:rFonts w:asciiTheme="minorHAnsi" w:hAnsiTheme="minorHAnsi" w:cstheme="minorHAnsi"/>
        </w:rPr>
        <w:t xml:space="preserve">) </w:t>
      </w:r>
      <w:r w:rsidRPr="00830DCD">
        <w:rPr>
          <w:rFonts w:asciiTheme="minorHAnsi" w:hAnsiTheme="minorHAnsi" w:cstheme="minorHAnsi"/>
        </w:rPr>
        <w:t>(</w:t>
      </w:r>
      <w:hyperlink r:id="rId32">
        <w:r w:rsidRPr="00830DCD">
          <w:rPr>
            <w:rFonts w:asciiTheme="minorHAnsi" w:hAnsiTheme="minorHAnsi" w:cstheme="minorHAnsi"/>
            <w:color w:val="1155CC"/>
            <w:u w:val="single"/>
          </w:rPr>
          <w:t>Microsoft Accessibility Statement</w:t>
        </w:r>
      </w:hyperlink>
      <w:r w:rsidRPr="00830DCD">
        <w:rPr>
          <w:rFonts w:asciiTheme="minorHAnsi" w:hAnsiTheme="minorHAnsi" w:cstheme="minorHAnsi"/>
        </w:rPr>
        <w:t xml:space="preserve">, </w:t>
      </w:r>
      <w:hyperlink r:id="rId33">
        <w:r w:rsidRPr="00830DCD">
          <w:rPr>
            <w:rFonts w:asciiTheme="minorHAnsi" w:hAnsiTheme="minorHAnsi" w:cstheme="minorHAnsi"/>
            <w:color w:val="1155CC"/>
            <w:u w:val="single"/>
          </w:rPr>
          <w:t>Microsoft Privacy Statement</w:t>
        </w:r>
      </w:hyperlink>
      <w:r w:rsidRPr="00830DCD">
        <w:rPr>
          <w:rFonts w:asciiTheme="minorHAnsi" w:hAnsiTheme="minorHAnsi" w:cstheme="minorHAnsi"/>
        </w:rPr>
        <w:t>)</w:t>
      </w:r>
    </w:p>
    <w:p w14:paraId="5765E598" w14:textId="77777777" w:rsidR="00A26A5B" w:rsidRPr="00830DCD" w:rsidRDefault="00A26A5B" w:rsidP="00830DCD">
      <w:pPr>
        <w:pStyle w:val="ListParagraph"/>
        <w:numPr>
          <w:ilvl w:val="0"/>
          <w:numId w:val="5"/>
        </w:numPr>
        <w:spacing w:line="276" w:lineRule="auto"/>
        <w:rPr>
          <w:rFonts w:asciiTheme="minorHAnsi" w:hAnsiTheme="minorHAnsi" w:cstheme="minorHAnsi"/>
        </w:rPr>
      </w:pPr>
      <w:r w:rsidRPr="00830DCD">
        <w:rPr>
          <w:rFonts w:asciiTheme="minorHAnsi" w:hAnsiTheme="minorHAnsi" w:cstheme="minorHAnsi"/>
        </w:rPr>
        <w:t>Dedicated access to high-speed internet with a minimum speed of 1.5 Mbps (4 Mbps or higher is recommended).</w:t>
      </w:r>
    </w:p>
    <w:p w14:paraId="7B25E84F" w14:textId="78A1B828" w:rsidR="00A26A5B" w:rsidRPr="00830DCD" w:rsidRDefault="00421D4E" w:rsidP="00830DCD">
      <w:pPr>
        <w:pStyle w:val="ListParagraph"/>
        <w:numPr>
          <w:ilvl w:val="0"/>
          <w:numId w:val="5"/>
        </w:numPr>
        <w:spacing w:line="276" w:lineRule="auto"/>
        <w:rPr>
          <w:rFonts w:asciiTheme="minorHAnsi" w:hAnsiTheme="minorHAnsi" w:cstheme="minorHAnsi"/>
        </w:rPr>
      </w:pPr>
      <w:r w:rsidRPr="00830DCD">
        <w:rPr>
          <w:rFonts w:asciiTheme="minorHAnsi" w:hAnsiTheme="minorHAnsi" w:cstheme="minorHAnsi"/>
        </w:rPr>
        <w:t>Webcam</w:t>
      </w:r>
      <w:r w:rsidR="00207F31" w:rsidRPr="00830DCD">
        <w:rPr>
          <w:rFonts w:asciiTheme="minorHAnsi" w:hAnsiTheme="minorHAnsi" w:cstheme="minorHAnsi"/>
        </w:rPr>
        <w:t xml:space="preserve"> </w:t>
      </w:r>
    </w:p>
    <w:p w14:paraId="13B517B7" w14:textId="77777777" w:rsidR="00207F31" w:rsidRPr="00830DCD" w:rsidRDefault="00207F31" w:rsidP="00830DCD">
      <w:pPr>
        <w:spacing w:line="276" w:lineRule="auto"/>
        <w:rPr>
          <w:rFonts w:asciiTheme="minorHAnsi" w:hAnsiTheme="minorHAnsi" w:cstheme="minorHAnsi"/>
        </w:rPr>
      </w:pPr>
    </w:p>
    <w:p w14:paraId="50DE1A94" w14:textId="60F5DE40" w:rsidR="00207F31" w:rsidRPr="00830DCD" w:rsidRDefault="00207F31" w:rsidP="00830DCD">
      <w:pPr>
        <w:spacing w:line="276" w:lineRule="auto"/>
        <w:rPr>
          <w:rFonts w:asciiTheme="minorHAnsi" w:hAnsiTheme="minorHAnsi" w:cstheme="minorHAnsi"/>
        </w:rPr>
      </w:pPr>
      <w:r w:rsidRPr="00830DCD">
        <w:rPr>
          <w:rFonts w:asciiTheme="minorHAnsi" w:hAnsiTheme="minorHAnsi" w:cstheme="minorHAnsi"/>
        </w:rPr>
        <w:t xml:space="preserve">For specific software requirements see the </w:t>
      </w:r>
      <w:hyperlink r:id="rId34" w:history="1">
        <w:r w:rsidRPr="00830DCD">
          <w:rPr>
            <w:rStyle w:val="Hyperlink"/>
            <w:rFonts w:asciiTheme="minorHAnsi" w:hAnsiTheme="minorHAnsi" w:cstheme="minorHAnsi"/>
          </w:rPr>
          <w:t>student software page</w:t>
        </w:r>
      </w:hyperlink>
    </w:p>
    <w:p w14:paraId="73EEFA0F" w14:textId="148699C5"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rPr>
        <w:t xml:space="preserve">For information on managing your privacy at the University of Connecticut, visit the </w:t>
      </w:r>
      <w:hyperlink r:id="rId35">
        <w:r w:rsidRPr="00830DCD">
          <w:rPr>
            <w:rFonts w:asciiTheme="minorHAnsi" w:hAnsiTheme="minorHAnsi" w:cstheme="minorHAnsi"/>
            <w:color w:val="1155CC"/>
            <w:u w:val="single"/>
          </w:rPr>
          <w:t>University’s Privacy page</w:t>
        </w:r>
      </w:hyperlink>
      <w:r w:rsidRPr="00830DCD">
        <w:rPr>
          <w:rFonts w:asciiTheme="minorHAnsi" w:hAnsiTheme="minorHAnsi" w:cstheme="minorHAnsi"/>
        </w:rPr>
        <w:t>.</w:t>
      </w:r>
    </w:p>
    <w:p w14:paraId="31FBFC4C" w14:textId="77777777"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b/>
        </w:rPr>
        <w:t>NOTE:</w:t>
      </w:r>
      <w:r w:rsidRPr="00830DCD">
        <w:rPr>
          <w:rFonts w:asciiTheme="minorHAnsi" w:hAnsiTheme="minorHAnsi" w:cstheme="minorHAnsi"/>
        </w:rPr>
        <w:t xml:space="preserve"> This course has </w:t>
      </w:r>
      <w:r w:rsidRPr="00830DCD">
        <w:rPr>
          <w:rFonts w:asciiTheme="minorHAnsi" w:hAnsiTheme="minorHAnsi" w:cstheme="minorHAnsi"/>
          <w:color w:val="FF0000"/>
        </w:rPr>
        <w:t xml:space="preserve">NOT </w:t>
      </w:r>
      <w:r w:rsidRPr="00830DCD">
        <w:rPr>
          <w:rFonts w:asciiTheme="minorHAnsi" w:hAnsiTheme="minorHAnsi" w:cstheme="minorHAnsi"/>
        </w:rPr>
        <w:t>been designed for use with mobile devices.</w:t>
      </w:r>
    </w:p>
    <w:p w14:paraId="2B0ACA59" w14:textId="77777777" w:rsidR="00A26A5B" w:rsidRPr="00830DCD" w:rsidRDefault="00A26A5B" w:rsidP="00830DCD">
      <w:pPr>
        <w:pStyle w:val="Heading2"/>
        <w:spacing w:line="276" w:lineRule="auto"/>
        <w:rPr>
          <w:rFonts w:asciiTheme="minorHAnsi" w:hAnsiTheme="minorHAnsi" w:cstheme="minorHAnsi"/>
        </w:rPr>
      </w:pPr>
      <w:r w:rsidRPr="00830DCD">
        <w:rPr>
          <w:rFonts w:asciiTheme="minorHAnsi" w:hAnsiTheme="minorHAnsi" w:cstheme="minorHAnsi"/>
        </w:rPr>
        <w:t>Help</w:t>
      </w:r>
    </w:p>
    <w:p w14:paraId="580190E5" w14:textId="77777777" w:rsidR="00A26A5B" w:rsidRPr="00830DCD" w:rsidRDefault="00A26A5B" w:rsidP="00830DCD">
      <w:pPr>
        <w:spacing w:line="276" w:lineRule="auto"/>
        <w:rPr>
          <w:rFonts w:asciiTheme="minorHAnsi" w:hAnsiTheme="minorHAnsi" w:cstheme="minorHAnsi"/>
        </w:rPr>
      </w:pPr>
    </w:p>
    <w:p w14:paraId="4F2095DB" w14:textId="77777777" w:rsidR="00A26A5B" w:rsidRPr="00830DCD" w:rsidRDefault="00A26A5B" w:rsidP="00830DCD">
      <w:pPr>
        <w:spacing w:line="276" w:lineRule="auto"/>
        <w:rPr>
          <w:rFonts w:asciiTheme="minorHAnsi" w:hAnsiTheme="minorHAnsi" w:cstheme="minorHAnsi"/>
          <w:highlight w:val="white"/>
        </w:rPr>
      </w:pPr>
      <w:r w:rsidRPr="00830DCD">
        <w:rPr>
          <w:rFonts w:asciiTheme="minorHAnsi" w:hAnsiTheme="minorHAnsi" w:cstheme="minorHAnsi"/>
          <w:highlight w:val="white"/>
        </w:rPr>
        <w:t xml:space="preserve">This course is facilitated online using the learning management platform, </w:t>
      </w:r>
      <w:hyperlink r:id="rId36">
        <w:r w:rsidRPr="00830DCD">
          <w:rPr>
            <w:rFonts w:asciiTheme="minorHAnsi" w:hAnsiTheme="minorHAnsi" w:cstheme="minorHAnsi"/>
            <w:color w:val="1155CC"/>
            <w:highlight w:val="white"/>
            <w:u w:val="single"/>
          </w:rPr>
          <w:t>HuskyCT</w:t>
        </w:r>
      </w:hyperlink>
      <w:r w:rsidRPr="00830DCD">
        <w:rPr>
          <w:rFonts w:asciiTheme="minorHAnsi" w:hAnsiTheme="minorHAnsi" w:cstheme="minorHAnsi"/>
          <w:highlight w:val="white"/>
        </w:rPr>
        <w:t xml:space="preserve">. </w:t>
      </w:r>
      <w:r w:rsidRPr="00830DCD">
        <w:rPr>
          <w:rFonts w:asciiTheme="minorHAnsi" w:hAnsiTheme="minorHAnsi" w:cstheme="minorHAnsi"/>
        </w:rPr>
        <w:t xml:space="preserve">The </w:t>
      </w:r>
      <w:hyperlink r:id="rId37">
        <w:r w:rsidRPr="00830DCD">
          <w:rPr>
            <w:rFonts w:asciiTheme="minorHAnsi" w:hAnsiTheme="minorHAnsi" w:cstheme="minorHAnsi"/>
            <w:color w:val="1155CC"/>
            <w:u w:val="single"/>
          </w:rPr>
          <w:t>IT Knowledge Base</w:t>
        </w:r>
      </w:hyperlink>
      <w:r w:rsidRPr="00830DCD">
        <w:rPr>
          <w:rFonts w:asciiTheme="minorHAnsi" w:hAnsiTheme="minorHAnsi" w:cstheme="minorHAnsi"/>
        </w:rPr>
        <w:t xml:space="preserve"> provides students with support, troubleshooting, and how-to information about HuskyCT. The </w:t>
      </w:r>
      <w:hyperlink r:id="rId38">
        <w:r w:rsidRPr="00830DCD">
          <w:rPr>
            <w:rFonts w:asciiTheme="minorHAnsi" w:hAnsiTheme="minorHAnsi" w:cstheme="minorHAnsi"/>
            <w:color w:val="1155CC"/>
            <w:u w:val="single"/>
          </w:rPr>
          <w:t>IT Knowledge Base</w:t>
        </w:r>
      </w:hyperlink>
      <w:r w:rsidRPr="00830DCD">
        <w:rPr>
          <w:rFonts w:asciiTheme="minorHAnsi" w:hAnsiTheme="minorHAnsi" w:cstheme="minorHAnsi"/>
        </w:rPr>
        <w:t xml:space="preserve"> includes a video tour of HuskyCT.</w:t>
      </w:r>
    </w:p>
    <w:p w14:paraId="3021C548" w14:textId="77777777" w:rsidR="00A26A5B" w:rsidRPr="00830DCD" w:rsidRDefault="00A26A5B" w:rsidP="00830DCD">
      <w:pPr>
        <w:spacing w:line="276" w:lineRule="auto"/>
        <w:rPr>
          <w:rFonts w:asciiTheme="minorHAnsi" w:hAnsiTheme="minorHAnsi" w:cstheme="minorHAnsi"/>
          <w:highlight w:val="white"/>
        </w:rPr>
      </w:pPr>
    </w:p>
    <w:p w14:paraId="1A9A2304" w14:textId="77777777" w:rsidR="00A26A5B" w:rsidRPr="00830DCD" w:rsidRDefault="00A26A5B" w:rsidP="00830DCD">
      <w:pPr>
        <w:spacing w:line="276" w:lineRule="auto"/>
        <w:rPr>
          <w:rFonts w:asciiTheme="minorHAnsi" w:hAnsiTheme="minorHAnsi" w:cstheme="minorHAnsi"/>
          <w:highlight w:val="white"/>
        </w:rPr>
      </w:pPr>
      <w:r w:rsidRPr="00830DCD">
        <w:rPr>
          <w:rFonts w:asciiTheme="minorHAnsi" w:hAnsiTheme="minorHAnsi" w:cstheme="minorHAnsi"/>
          <w:highlight w:val="white"/>
        </w:rPr>
        <w:t xml:space="preserve">For technical help with HuskyCT, you have access to the in-person/live person support options available during regular business hours through the </w:t>
      </w:r>
      <w:hyperlink r:id="rId39">
        <w:r w:rsidRPr="00830DCD">
          <w:rPr>
            <w:rFonts w:asciiTheme="minorHAnsi" w:hAnsiTheme="minorHAnsi" w:cstheme="minorHAnsi"/>
            <w:color w:val="1155CC"/>
            <w:highlight w:val="white"/>
            <w:u w:val="single"/>
          </w:rPr>
          <w:t>Technology Support Center</w:t>
        </w:r>
      </w:hyperlink>
      <w:r w:rsidRPr="00830DCD">
        <w:rPr>
          <w:rFonts w:asciiTheme="minorHAnsi" w:hAnsiTheme="minorHAnsi" w:cstheme="minorHAnsi"/>
          <w:highlight w:val="white"/>
        </w:rPr>
        <w:t xml:space="preserve">. You also have </w:t>
      </w:r>
      <w:hyperlink r:id="rId40">
        <w:r w:rsidRPr="00830DCD">
          <w:rPr>
            <w:rFonts w:asciiTheme="minorHAnsi" w:hAnsiTheme="minorHAnsi" w:cstheme="minorHAnsi"/>
            <w:color w:val="1155CC"/>
            <w:highlight w:val="white"/>
            <w:u w:val="single"/>
          </w:rPr>
          <w:t xml:space="preserve">24x7 </w:t>
        </w:r>
        <w:r w:rsidRPr="00830DCD">
          <w:rPr>
            <w:rFonts w:asciiTheme="minorHAnsi" w:hAnsiTheme="minorHAnsi" w:cstheme="minorHAnsi"/>
            <w:color w:val="1155CC"/>
            <w:highlight w:val="white"/>
            <w:u w:val="single"/>
          </w:rPr>
          <w:lastRenderedPageBreak/>
          <w:t>Course Support</w:t>
        </w:r>
      </w:hyperlink>
      <w:r w:rsidRPr="00830DCD">
        <w:rPr>
          <w:rFonts w:asciiTheme="minorHAnsi" w:hAnsiTheme="minorHAnsi" w:cstheme="minorHAnsi"/>
          <w:highlight w:val="white"/>
        </w:rPr>
        <w:t xml:space="preserve"> outside of business hours, including access to live chat, phone, and support documents.</w:t>
      </w:r>
    </w:p>
    <w:p w14:paraId="263E0B59" w14:textId="77777777" w:rsidR="00A26A5B" w:rsidRPr="00830DCD" w:rsidRDefault="00A26A5B" w:rsidP="00830DCD">
      <w:pPr>
        <w:spacing w:line="276" w:lineRule="auto"/>
        <w:rPr>
          <w:rFonts w:asciiTheme="minorHAnsi" w:hAnsiTheme="minorHAnsi" w:cstheme="minorHAnsi"/>
          <w:highlight w:val="white"/>
        </w:rPr>
      </w:pPr>
    </w:p>
    <w:p w14:paraId="5F394BEA" w14:textId="19EB419D" w:rsidR="00A26A5B" w:rsidRPr="00830DCD" w:rsidRDefault="00A26A5B" w:rsidP="00830DCD">
      <w:pPr>
        <w:spacing w:line="276" w:lineRule="auto"/>
        <w:rPr>
          <w:rFonts w:asciiTheme="minorHAnsi" w:hAnsiTheme="minorHAnsi" w:cstheme="minorHAnsi"/>
        </w:rPr>
      </w:pPr>
      <w:hyperlink r:id="rId41">
        <w:r w:rsidRPr="00830DCD">
          <w:rPr>
            <w:rFonts w:asciiTheme="minorHAnsi" w:hAnsiTheme="minorHAnsi" w:cstheme="minorHAnsi"/>
            <w:color w:val="1155CC"/>
            <w:highlight w:val="white"/>
            <w:u w:val="single"/>
          </w:rPr>
          <w:t>Technical and Academic Help</w:t>
        </w:r>
      </w:hyperlink>
      <w:r w:rsidRPr="00830DCD">
        <w:rPr>
          <w:rFonts w:asciiTheme="minorHAnsi" w:hAnsiTheme="minorHAnsi" w:cstheme="minorHAnsi"/>
          <w:highlight w:val="white"/>
        </w:rPr>
        <w:t xml:space="preserve"> provides a guide to frequently asked questions for online students.</w:t>
      </w:r>
    </w:p>
    <w:p w14:paraId="34224353" w14:textId="77777777" w:rsidR="00A26A5B" w:rsidRPr="00830DCD" w:rsidRDefault="00A26A5B" w:rsidP="00830DCD">
      <w:pPr>
        <w:pStyle w:val="Heading2"/>
        <w:spacing w:line="276" w:lineRule="auto"/>
        <w:rPr>
          <w:rFonts w:asciiTheme="minorHAnsi" w:eastAsia="Times New Roman" w:hAnsiTheme="minorHAnsi" w:cstheme="minorHAnsi"/>
        </w:rPr>
      </w:pPr>
      <w:r w:rsidRPr="00830DCD">
        <w:rPr>
          <w:rFonts w:asciiTheme="minorHAnsi" w:hAnsiTheme="minorHAnsi" w:cstheme="minorHAnsi"/>
        </w:rPr>
        <w:t>Study Groups </w:t>
      </w:r>
    </w:p>
    <w:p w14:paraId="217D8F89" w14:textId="77777777" w:rsidR="00A26A5B" w:rsidRPr="00830DCD" w:rsidRDefault="00A26A5B" w:rsidP="00830DCD">
      <w:pPr>
        <w:spacing w:line="276" w:lineRule="auto"/>
        <w:rPr>
          <w:rFonts w:asciiTheme="minorHAnsi" w:hAnsiTheme="minorHAnsi" w:cstheme="minorHAnsi"/>
        </w:rPr>
      </w:pPr>
    </w:p>
    <w:p w14:paraId="68F84013" w14:textId="17273678"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rPr>
        <w:t xml:space="preserve">Are you interested in forming a study group with other students in the class?  There is a </w:t>
      </w:r>
      <w:hyperlink r:id="rId42">
        <w:r w:rsidRPr="00830DCD">
          <w:rPr>
            <w:rFonts w:asciiTheme="minorHAnsi" w:hAnsiTheme="minorHAnsi" w:cstheme="minorHAnsi"/>
            <w:color w:val="1155CC"/>
            <w:u w:val="single"/>
          </w:rPr>
          <w:t>study group application</w:t>
        </w:r>
      </w:hyperlink>
      <w:r w:rsidRPr="00830DCD">
        <w:rPr>
          <w:rFonts w:asciiTheme="minorHAnsi" w:hAnsiTheme="minorHAnsi" w:cstheme="minorHAnsi"/>
        </w:rPr>
        <w:t xml:space="preserve"> in Nexus that can help you get started. View this</w:t>
      </w:r>
      <w:hyperlink r:id="rId43">
        <w:r w:rsidRPr="00830DCD">
          <w:rPr>
            <w:rFonts w:asciiTheme="minorHAnsi" w:hAnsiTheme="minorHAnsi" w:cstheme="minorHAnsi"/>
            <w:color w:val="1C4587"/>
          </w:rPr>
          <w:t xml:space="preserve"> </w:t>
        </w:r>
      </w:hyperlink>
      <w:hyperlink r:id="rId44">
        <w:r w:rsidRPr="00830DCD">
          <w:rPr>
            <w:rFonts w:asciiTheme="minorHAnsi" w:hAnsiTheme="minorHAnsi" w:cstheme="minorHAnsi"/>
            <w:color w:val="1155CC"/>
            <w:u w:val="single"/>
          </w:rPr>
          <w:t>video</w:t>
        </w:r>
      </w:hyperlink>
      <w:r w:rsidRPr="00830DCD">
        <w:rPr>
          <w:rFonts w:asciiTheme="minorHAnsi" w:hAnsiTheme="minorHAnsi" w:cstheme="minorHAnsi"/>
          <w:color w:val="1C4587"/>
        </w:rPr>
        <w:t xml:space="preserve"> </w:t>
      </w:r>
      <w:r w:rsidRPr="00830DCD">
        <w:rPr>
          <w:rFonts w:asciiTheme="minorHAnsi" w:hAnsiTheme="minorHAnsi" w:cstheme="minorHAnsi"/>
        </w:rPr>
        <w:t>for more information.</w:t>
      </w:r>
      <w:r w:rsidR="00207F31" w:rsidRPr="00830DCD">
        <w:rPr>
          <w:rFonts w:asciiTheme="minorHAnsi" w:hAnsiTheme="minorHAnsi" w:cstheme="minorHAnsi"/>
        </w:rPr>
        <w:t xml:space="preserve"> Study groups are </w:t>
      </w:r>
      <w:r w:rsidR="00421D4E" w:rsidRPr="00830DCD">
        <w:rPr>
          <w:rFonts w:asciiTheme="minorHAnsi" w:hAnsiTheme="minorHAnsi" w:cstheme="minorHAnsi"/>
        </w:rPr>
        <w:t>encouraged,</w:t>
      </w:r>
      <w:r w:rsidR="00207F31" w:rsidRPr="00830DCD">
        <w:rPr>
          <w:rFonts w:asciiTheme="minorHAnsi" w:hAnsiTheme="minorHAnsi" w:cstheme="minorHAnsi"/>
        </w:rPr>
        <w:t xml:space="preserve"> and you may work on the online forums as a group. Quizzes and tests, however, are to be taken individually. </w:t>
      </w:r>
    </w:p>
    <w:p w14:paraId="16BF19C8" w14:textId="77777777" w:rsidR="00A26A5B" w:rsidRPr="00830DCD" w:rsidRDefault="00A26A5B" w:rsidP="00830DCD">
      <w:pPr>
        <w:pStyle w:val="Heading2"/>
        <w:spacing w:line="276" w:lineRule="auto"/>
        <w:rPr>
          <w:rFonts w:asciiTheme="minorHAnsi" w:hAnsiTheme="minorHAnsi" w:cstheme="minorHAnsi"/>
        </w:rPr>
      </w:pPr>
      <w:r w:rsidRPr="00830DCD">
        <w:rPr>
          <w:rFonts w:asciiTheme="minorHAnsi" w:hAnsiTheme="minorHAnsi" w:cstheme="minorHAnsi"/>
        </w:rPr>
        <w:t>Minimum Technical Skills</w:t>
      </w:r>
    </w:p>
    <w:p w14:paraId="3C4CD151" w14:textId="77777777" w:rsidR="00A26A5B" w:rsidRPr="00830DCD" w:rsidRDefault="00A26A5B" w:rsidP="00830DCD">
      <w:pPr>
        <w:spacing w:line="276" w:lineRule="auto"/>
        <w:rPr>
          <w:rFonts w:asciiTheme="minorHAnsi" w:hAnsiTheme="minorHAnsi" w:cstheme="minorHAnsi"/>
        </w:rPr>
      </w:pPr>
    </w:p>
    <w:p w14:paraId="6A06EB16" w14:textId="77777777"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rPr>
        <w:t>To be successful in this course, you will need the following technical skills:</w:t>
      </w:r>
      <w:r w:rsidRPr="00830DCD">
        <w:rPr>
          <w:rFonts w:asciiTheme="minorHAnsi" w:hAnsiTheme="minorHAnsi" w:cstheme="minorHAnsi"/>
        </w:rPr>
        <w:br/>
      </w:r>
    </w:p>
    <w:p w14:paraId="2675A2F4" w14:textId="77777777" w:rsidR="00A26A5B" w:rsidRPr="00830DCD" w:rsidRDefault="00A26A5B" w:rsidP="00830DCD">
      <w:pPr>
        <w:pStyle w:val="ListParagraph"/>
        <w:numPr>
          <w:ilvl w:val="0"/>
          <w:numId w:val="4"/>
        </w:numPr>
        <w:spacing w:line="276" w:lineRule="auto"/>
        <w:rPr>
          <w:rFonts w:asciiTheme="minorHAnsi" w:hAnsiTheme="minorHAnsi" w:cstheme="minorHAnsi"/>
        </w:rPr>
      </w:pPr>
      <w:r w:rsidRPr="00830DCD">
        <w:rPr>
          <w:rFonts w:asciiTheme="minorHAnsi" w:hAnsiTheme="minorHAnsi" w:cstheme="minorHAnsi"/>
        </w:rPr>
        <w:t>Use electronic mail with attachments.</w:t>
      </w:r>
    </w:p>
    <w:p w14:paraId="09F93D11" w14:textId="77777777" w:rsidR="00A26A5B" w:rsidRPr="00830DCD" w:rsidRDefault="00A26A5B" w:rsidP="00830DCD">
      <w:pPr>
        <w:pStyle w:val="ListParagraph"/>
        <w:numPr>
          <w:ilvl w:val="0"/>
          <w:numId w:val="4"/>
        </w:numPr>
        <w:spacing w:line="276" w:lineRule="auto"/>
        <w:rPr>
          <w:rFonts w:asciiTheme="minorHAnsi" w:hAnsiTheme="minorHAnsi" w:cstheme="minorHAnsi"/>
        </w:rPr>
      </w:pPr>
      <w:r w:rsidRPr="00830DCD">
        <w:rPr>
          <w:rFonts w:asciiTheme="minorHAnsi" w:hAnsiTheme="minorHAnsi" w:cstheme="minorHAnsi"/>
        </w:rPr>
        <w:t>Save files in commonly used word processing program formats.</w:t>
      </w:r>
    </w:p>
    <w:p w14:paraId="39A86129" w14:textId="77777777" w:rsidR="00A26A5B" w:rsidRPr="00830DCD" w:rsidRDefault="00A26A5B" w:rsidP="00830DCD">
      <w:pPr>
        <w:pStyle w:val="ListParagraph"/>
        <w:numPr>
          <w:ilvl w:val="0"/>
          <w:numId w:val="4"/>
        </w:numPr>
        <w:spacing w:line="276" w:lineRule="auto"/>
        <w:rPr>
          <w:rFonts w:asciiTheme="minorHAnsi" w:hAnsiTheme="minorHAnsi" w:cstheme="minorHAnsi"/>
        </w:rPr>
      </w:pPr>
      <w:r w:rsidRPr="00830DCD">
        <w:rPr>
          <w:rFonts w:asciiTheme="minorHAnsi" w:hAnsiTheme="minorHAnsi" w:cstheme="minorHAnsi"/>
        </w:rPr>
        <w:t>Copy and paste text, graphics or hyperlinks.</w:t>
      </w:r>
    </w:p>
    <w:p w14:paraId="0BA42D47" w14:textId="77777777" w:rsidR="00A26A5B" w:rsidRPr="00830DCD" w:rsidRDefault="00A26A5B" w:rsidP="00830DCD">
      <w:pPr>
        <w:pStyle w:val="ListParagraph"/>
        <w:numPr>
          <w:ilvl w:val="0"/>
          <w:numId w:val="4"/>
        </w:numPr>
        <w:spacing w:line="276" w:lineRule="auto"/>
        <w:rPr>
          <w:rFonts w:asciiTheme="minorHAnsi" w:hAnsiTheme="minorHAnsi" w:cstheme="minorHAnsi"/>
        </w:rPr>
      </w:pPr>
      <w:r w:rsidRPr="00830DCD">
        <w:rPr>
          <w:rFonts w:asciiTheme="minorHAnsi" w:hAnsiTheme="minorHAnsi" w:cstheme="minorHAnsi"/>
        </w:rPr>
        <w:t>Work within two or more browser windows simultaneously.</w:t>
      </w:r>
    </w:p>
    <w:p w14:paraId="3469A5EE" w14:textId="77777777" w:rsidR="00A26A5B" w:rsidRPr="00830DCD" w:rsidRDefault="00A26A5B" w:rsidP="00830DCD">
      <w:pPr>
        <w:pStyle w:val="ListParagraph"/>
        <w:numPr>
          <w:ilvl w:val="0"/>
          <w:numId w:val="4"/>
        </w:numPr>
        <w:spacing w:line="276" w:lineRule="auto"/>
        <w:rPr>
          <w:rFonts w:asciiTheme="minorHAnsi" w:hAnsiTheme="minorHAnsi" w:cstheme="minorHAnsi"/>
        </w:rPr>
      </w:pPr>
      <w:r w:rsidRPr="00830DCD">
        <w:rPr>
          <w:rFonts w:asciiTheme="minorHAnsi" w:hAnsiTheme="minorHAnsi" w:cstheme="minorHAnsi"/>
        </w:rPr>
        <w:t xml:space="preserve">Open and access PDF files. </w:t>
      </w:r>
    </w:p>
    <w:p w14:paraId="2BAF58F8" w14:textId="0362BBDB" w:rsidR="00A26A5B" w:rsidRPr="00830DCD" w:rsidRDefault="00207F31" w:rsidP="00830DCD">
      <w:pPr>
        <w:pStyle w:val="ListParagraph"/>
        <w:numPr>
          <w:ilvl w:val="0"/>
          <w:numId w:val="4"/>
        </w:numPr>
        <w:spacing w:line="276" w:lineRule="auto"/>
        <w:rPr>
          <w:rFonts w:asciiTheme="minorHAnsi" w:hAnsiTheme="minorHAnsi" w:cstheme="minorHAnsi"/>
        </w:rPr>
      </w:pPr>
      <w:r w:rsidRPr="00830DCD">
        <w:rPr>
          <w:rFonts w:asciiTheme="minorHAnsi" w:hAnsiTheme="minorHAnsi" w:cstheme="minorHAnsi"/>
        </w:rPr>
        <w:t xml:space="preserve">Use UCONN BlackBoard and its resources. </w:t>
      </w:r>
    </w:p>
    <w:p w14:paraId="00F4E143" w14:textId="77777777" w:rsidR="00A26A5B" w:rsidRPr="00830DCD" w:rsidRDefault="00A26A5B" w:rsidP="00830DCD">
      <w:pPr>
        <w:pStyle w:val="Heading2"/>
        <w:spacing w:line="276" w:lineRule="auto"/>
        <w:rPr>
          <w:rFonts w:asciiTheme="minorHAnsi" w:hAnsiTheme="minorHAnsi" w:cstheme="minorHAnsi"/>
        </w:rPr>
      </w:pPr>
      <w:r w:rsidRPr="00830DCD">
        <w:rPr>
          <w:rFonts w:asciiTheme="minorHAnsi" w:hAnsiTheme="minorHAnsi" w:cstheme="minorHAnsi"/>
        </w:rPr>
        <w:t>Evaluation of the Course</w:t>
      </w:r>
    </w:p>
    <w:p w14:paraId="4D727F89" w14:textId="77777777" w:rsidR="00A26A5B" w:rsidRPr="00830DCD" w:rsidRDefault="00A26A5B" w:rsidP="00830DCD">
      <w:pPr>
        <w:spacing w:line="276" w:lineRule="auto"/>
        <w:rPr>
          <w:rFonts w:asciiTheme="minorHAnsi" w:hAnsiTheme="minorHAnsi" w:cstheme="minorHAnsi"/>
        </w:rPr>
      </w:pPr>
      <w:bookmarkStart w:id="6" w:name="bookmark=id.4d34og8" w:colFirst="0" w:colLast="0"/>
      <w:bookmarkEnd w:id="6"/>
    </w:p>
    <w:p w14:paraId="03A6628D" w14:textId="3A8ADD6A" w:rsidR="00A26A5B" w:rsidRPr="00830DCD" w:rsidRDefault="00C36340" w:rsidP="00830DCD">
      <w:pPr>
        <w:spacing w:line="276" w:lineRule="auto"/>
        <w:rPr>
          <w:rFonts w:asciiTheme="minorHAnsi" w:hAnsiTheme="minorHAnsi" w:cstheme="minorHAnsi"/>
        </w:rPr>
      </w:pPr>
      <w:r w:rsidRPr="00830DCD">
        <w:rPr>
          <w:rFonts w:asciiTheme="minorHAnsi" w:hAnsiTheme="minorHAnsi" w:cstheme="minorHAnsi"/>
        </w:rPr>
        <w:t xml:space="preserve">Students will be provided an opportunity to evaluate instruction in this course using the University's </w:t>
      </w:r>
      <w:hyperlink r:id="rId45" w:history="1">
        <w:r w:rsidRPr="00830DCD">
          <w:rPr>
            <w:rStyle w:val="Hyperlink"/>
            <w:rFonts w:asciiTheme="minorHAnsi" w:hAnsiTheme="minorHAnsi" w:cstheme="minorHAnsi"/>
            <w:color w:val="1155CC"/>
          </w:rPr>
          <w:t>Student Evaluation of Teaching (SET)</w:t>
        </w:r>
      </w:hyperlink>
      <w:r w:rsidRPr="00830DCD">
        <w:rPr>
          <w:rFonts w:asciiTheme="minorHAnsi" w:hAnsiTheme="minorHAnsi" w:cstheme="minorHAnsi"/>
        </w:rPr>
        <w:t>, which is administered by th</w:t>
      </w:r>
      <w:r w:rsidR="00993433" w:rsidRPr="00830DCD">
        <w:rPr>
          <w:rFonts w:asciiTheme="minorHAnsi" w:hAnsiTheme="minorHAnsi" w:cstheme="minorHAnsi"/>
        </w:rPr>
        <w:t xml:space="preserve">e </w:t>
      </w:r>
      <w:hyperlink r:id="rId46" w:history="1">
        <w:r w:rsidRPr="00830DCD">
          <w:rPr>
            <w:rStyle w:val="Hyperlink"/>
            <w:rFonts w:asciiTheme="minorHAnsi" w:hAnsiTheme="minorHAnsi" w:cstheme="minorHAnsi"/>
            <w:color w:val="1155CC"/>
          </w:rPr>
          <w:t>Office of Budget, Planning and Institutional Research</w:t>
        </w:r>
      </w:hyperlink>
      <w:r w:rsidRPr="00830DCD">
        <w:rPr>
          <w:rFonts w:asciiTheme="minorHAnsi" w:hAnsiTheme="minorHAnsi" w:cstheme="minorHAnsi"/>
        </w:rPr>
        <w:t xml:space="preserve"> (</w:t>
      </w:r>
      <w:r w:rsidR="001609BE" w:rsidRPr="00830DCD">
        <w:rPr>
          <w:rFonts w:asciiTheme="minorHAnsi" w:hAnsiTheme="minorHAnsi" w:cstheme="minorHAnsi"/>
        </w:rPr>
        <w:t>BPIR</w:t>
      </w:r>
      <w:r w:rsidRPr="00830DCD">
        <w:rPr>
          <w:rFonts w:asciiTheme="minorHAnsi" w:hAnsiTheme="minorHAnsi" w:cstheme="minorHAnsi"/>
        </w:rPr>
        <w:t>).</w:t>
      </w:r>
      <w:r w:rsidRPr="00830DCD">
        <w:rPr>
          <w:rFonts w:asciiTheme="minorHAnsi" w:hAnsiTheme="minorHAnsi" w:cstheme="minorHAnsi"/>
        </w:rPr>
        <w:br/>
      </w:r>
    </w:p>
    <w:p w14:paraId="211F72AC" w14:textId="77777777" w:rsidR="00A26A5B" w:rsidRPr="00830DCD" w:rsidRDefault="00A26A5B" w:rsidP="00830DCD">
      <w:pPr>
        <w:spacing w:line="276" w:lineRule="auto"/>
        <w:rPr>
          <w:rFonts w:asciiTheme="minorHAnsi" w:hAnsiTheme="minorHAnsi" w:cstheme="minorHAnsi"/>
        </w:rPr>
      </w:pPr>
      <w:r w:rsidRPr="00830DCD">
        <w:rPr>
          <w:rFonts w:asciiTheme="minorHAnsi" w:hAnsiTheme="minorHAnsi" w:cstheme="minorHAnsi"/>
        </w:rPr>
        <w:t>Additional informal formative surveys may also be administered within the course as an optional evaluation tool.</w:t>
      </w:r>
    </w:p>
    <w:p w14:paraId="5D464F44" w14:textId="77777777" w:rsidR="00644C8D" w:rsidRPr="00830DCD" w:rsidRDefault="00644C8D" w:rsidP="00830DCD">
      <w:pPr>
        <w:spacing w:line="276" w:lineRule="auto"/>
        <w:rPr>
          <w:rFonts w:asciiTheme="minorHAnsi" w:hAnsiTheme="minorHAnsi" w:cstheme="minorHAnsi"/>
        </w:rPr>
      </w:pPr>
    </w:p>
    <w:p w14:paraId="4B866243" w14:textId="77777777" w:rsidR="00457559" w:rsidRPr="00830DCD" w:rsidRDefault="00457559" w:rsidP="00830DCD">
      <w:pPr>
        <w:spacing w:line="276" w:lineRule="auto"/>
        <w:rPr>
          <w:rFonts w:asciiTheme="minorHAnsi" w:hAnsiTheme="minorHAnsi" w:cstheme="minorHAnsi"/>
        </w:rPr>
      </w:pPr>
    </w:p>
    <w:sectPr w:rsidR="00457559" w:rsidRPr="00830DCD" w:rsidSect="007F5129">
      <w:headerReference w:type="first" r:id="rId47"/>
      <w:pgSz w:w="12240" w:h="15840"/>
      <w:pgMar w:top="360" w:right="1080" w:bottom="360" w:left="1080" w:header="720" w:footer="720"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82A6E" w14:textId="77777777" w:rsidR="0056702A" w:rsidRDefault="0056702A" w:rsidP="00232A2D">
      <w:r>
        <w:separator/>
      </w:r>
    </w:p>
  </w:endnote>
  <w:endnote w:type="continuationSeparator" w:id="0">
    <w:p w14:paraId="77EAFEA9" w14:textId="77777777" w:rsidR="0056702A" w:rsidRDefault="0056702A" w:rsidP="00232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17D3AB" w14:textId="77777777" w:rsidR="0056702A" w:rsidRDefault="0056702A" w:rsidP="00232A2D">
      <w:r>
        <w:separator/>
      </w:r>
    </w:p>
  </w:footnote>
  <w:footnote w:type="continuationSeparator" w:id="0">
    <w:p w14:paraId="730D3E7C" w14:textId="77777777" w:rsidR="0056702A" w:rsidRDefault="0056702A" w:rsidP="00232A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FED1F" w14:textId="2F3BAA0C" w:rsidR="000321CD" w:rsidRPr="000321CD" w:rsidRDefault="000321CD" w:rsidP="000321CD">
    <w:pPr>
      <w:pStyle w:val="Footer"/>
      <w:jc w:val="right"/>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B626E"/>
    <w:multiLevelType w:val="multilevel"/>
    <w:tmpl w:val="CE622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314964"/>
    <w:multiLevelType w:val="multilevel"/>
    <w:tmpl w:val="73AE5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0E742B"/>
    <w:multiLevelType w:val="multilevel"/>
    <w:tmpl w:val="C3FC5528"/>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CAB0BBB"/>
    <w:multiLevelType w:val="multilevel"/>
    <w:tmpl w:val="69BCB42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D4E6EDF"/>
    <w:multiLevelType w:val="hybridMultilevel"/>
    <w:tmpl w:val="A9E2D1CA"/>
    <w:lvl w:ilvl="0" w:tplc="01CE8382">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FF6ECF"/>
    <w:multiLevelType w:val="hybridMultilevel"/>
    <w:tmpl w:val="B0343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4D28E5"/>
    <w:multiLevelType w:val="hybridMultilevel"/>
    <w:tmpl w:val="308E2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E4151A"/>
    <w:multiLevelType w:val="multilevel"/>
    <w:tmpl w:val="7E727B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9775E4"/>
    <w:multiLevelType w:val="hybridMultilevel"/>
    <w:tmpl w:val="D3B434D0"/>
    <w:lvl w:ilvl="0" w:tplc="B64632F2">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B04622B"/>
    <w:multiLevelType w:val="multilevel"/>
    <w:tmpl w:val="C61C9A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87C2DDA"/>
    <w:multiLevelType w:val="hybridMultilevel"/>
    <w:tmpl w:val="85466668"/>
    <w:lvl w:ilvl="0" w:tplc="B64632F2">
      <w:start w:val="1"/>
      <w:numFmt w:val="decimal"/>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33B2892C">
      <w:start w:val="1"/>
      <w:numFmt w:val="bullet"/>
      <w:lvlText w:val=""/>
      <w:lvlJc w:val="left"/>
      <w:pPr>
        <w:ind w:left="2880" w:hanging="180"/>
      </w:pPr>
      <w:rPr>
        <w:rFonts w:ascii="Symbol" w:hAnsi="Symbol" w:hint="default"/>
      </w:r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B101E0D"/>
    <w:multiLevelType w:val="hybridMultilevel"/>
    <w:tmpl w:val="2F6241D4"/>
    <w:lvl w:ilvl="0" w:tplc="B64632F2">
      <w:start w:val="1"/>
      <w:numFmt w:val="decimal"/>
      <w:lvlText w:val="%1."/>
      <w:lvlJc w:val="left"/>
      <w:pPr>
        <w:ind w:left="1440" w:hanging="360"/>
      </w:pPr>
      <w:rPr>
        <w:rFonts w:hint="default"/>
      </w:rPr>
    </w:lvl>
    <w:lvl w:ilvl="1" w:tplc="04090001">
      <w:start w:val="1"/>
      <w:numFmt w:val="bullet"/>
      <w:lvlText w:val=""/>
      <w:lvlJc w:val="left"/>
      <w:pPr>
        <w:ind w:left="2160" w:hanging="360"/>
      </w:pPr>
      <w:rPr>
        <w:rFonts w:ascii="Symbol" w:hAnsi="Symbol" w:hint="default"/>
      </w:rPr>
    </w:lvl>
    <w:lvl w:ilvl="2" w:tplc="33B2892C">
      <w:start w:val="1"/>
      <w:numFmt w:val="bullet"/>
      <w:lvlText w:val=""/>
      <w:lvlJc w:val="left"/>
      <w:pPr>
        <w:ind w:left="2880" w:hanging="180"/>
      </w:pPr>
      <w:rPr>
        <w:rFonts w:ascii="Symbol" w:hAnsi="Symbol"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479A1498"/>
    <w:multiLevelType w:val="hybridMultilevel"/>
    <w:tmpl w:val="96CC7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352D36"/>
    <w:multiLevelType w:val="hybridMultilevel"/>
    <w:tmpl w:val="BDD2AEA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E663EC8"/>
    <w:multiLevelType w:val="hybridMultilevel"/>
    <w:tmpl w:val="3142F6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3C39A2"/>
    <w:multiLevelType w:val="multilevel"/>
    <w:tmpl w:val="8160C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F813EE"/>
    <w:multiLevelType w:val="hybridMultilevel"/>
    <w:tmpl w:val="7FE885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EB91116"/>
    <w:multiLevelType w:val="multilevel"/>
    <w:tmpl w:val="3384B3C4"/>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1DB2F85"/>
    <w:multiLevelType w:val="multilevel"/>
    <w:tmpl w:val="793088C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74A37384"/>
    <w:multiLevelType w:val="hybridMultilevel"/>
    <w:tmpl w:val="CDA237A4"/>
    <w:lvl w:ilvl="0" w:tplc="1AD26F00">
      <w:start w:val="2"/>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1541607">
    <w:abstractNumId w:val="2"/>
  </w:num>
  <w:num w:numId="2" w16cid:durableId="1454834509">
    <w:abstractNumId w:val="3"/>
  </w:num>
  <w:num w:numId="3" w16cid:durableId="1544098828">
    <w:abstractNumId w:val="17"/>
  </w:num>
  <w:num w:numId="4" w16cid:durableId="891769176">
    <w:abstractNumId w:val="18"/>
  </w:num>
  <w:num w:numId="5" w16cid:durableId="1934194191">
    <w:abstractNumId w:val="9"/>
  </w:num>
  <w:num w:numId="6" w16cid:durableId="2132090364">
    <w:abstractNumId w:val="15"/>
  </w:num>
  <w:num w:numId="7" w16cid:durableId="886797839">
    <w:abstractNumId w:val="1"/>
  </w:num>
  <w:num w:numId="8" w16cid:durableId="1684673647">
    <w:abstractNumId w:val="6"/>
  </w:num>
  <w:num w:numId="9" w16cid:durableId="439180816">
    <w:abstractNumId w:val="7"/>
  </w:num>
  <w:num w:numId="10" w16cid:durableId="521356419">
    <w:abstractNumId w:val="5"/>
  </w:num>
  <w:num w:numId="11" w16cid:durableId="1589339548">
    <w:abstractNumId w:val="16"/>
  </w:num>
  <w:num w:numId="12" w16cid:durableId="1476800896">
    <w:abstractNumId w:val="12"/>
  </w:num>
  <w:num w:numId="13" w16cid:durableId="1141382225">
    <w:abstractNumId w:val="19"/>
  </w:num>
  <w:num w:numId="14" w16cid:durableId="774441754">
    <w:abstractNumId w:val="8"/>
  </w:num>
  <w:num w:numId="15" w16cid:durableId="174464598">
    <w:abstractNumId w:val="4"/>
  </w:num>
  <w:num w:numId="16" w16cid:durableId="1936598096">
    <w:abstractNumId w:val="14"/>
  </w:num>
  <w:num w:numId="17" w16cid:durableId="1443528351">
    <w:abstractNumId w:val="11"/>
  </w:num>
  <w:num w:numId="18" w16cid:durableId="1721442796">
    <w:abstractNumId w:val="10"/>
  </w:num>
  <w:num w:numId="19" w16cid:durableId="334498582">
    <w:abstractNumId w:val="13"/>
  </w:num>
  <w:num w:numId="20" w16cid:durableId="6880654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A5B"/>
    <w:rsid w:val="00016B38"/>
    <w:rsid w:val="000321CD"/>
    <w:rsid w:val="0003565D"/>
    <w:rsid w:val="0004015D"/>
    <w:rsid w:val="000670F8"/>
    <w:rsid w:val="00071FEA"/>
    <w:rsid w:val="000835BD"/>
    <w:rsid w:val="00096616"/>
    <w:rsid w:val="000B06EA"/>
    <w:rsid w:val="000C0C69"/>
    <w:rsid w:val="000C3D3F"/>
    <w:rsid w:val="000C7BD7"/>
    <w:rsid w:val="000C7C1E"/>
    <w:rsid w:val="000D7237"/>
    <w:rsid w:val="000E0753"/>
    <w:rsid w:val="000F5B56"/>
    <w:rsid w:val="0010679D"/>
    <w:rsid w:val="00110E24"/>
    <w:rsid w:val="00151B66"/>
    <w:rsid w:val="001609BE"/>
    <w:rsid w:val="00163110"/>
    <w:rsid w:val="001838B6"/>
    <w:rsid w:val="001A7E0F"/>
    <w:rsid w:val="001B4E13"/>
    <w:rsid w:val="001F16AB"/>
    <w:rsid w:val="001F6DBB"/>
    <w:rsid w:val="001F7FB3"/>
    <w:rsid w:val="00207F31"/>
    <w:rsid w:val="00212E28"/>
    <w:rsid w:val="00230E34"/>
    <w:rsid w:val="00232A2D"/>
    <w:rsid w:val="00234EB7"/>
    <w:rsid w:val="0025721E"/>
    <w:rsid w:val="00264E17"/>
    <w:rsid w:val="00291E71"/>
    <w:rsid w:val="002A4FDE"/>
    <w:rsid w:val="002E08B6"/>
    <w:rsid w:val="002E5046"/>
    <w:rsid w:val="002F362D"/>
    <w:rsid w:val="002F6303"/>
    <w:rsid w:val="00302199"/>
    <w:rsid w:val="00311E9B"/>
    <w:rsid w:val="00324F16"/>
    <w:rsid w:val="00336996"/>
    <w:rsid w:val="00370DD5"/>
    <w:rsid w:val="00384FBA"/>
    <w:rsid w:val="0039127E"/>
    <w:rsid w:val="00393CD8"/>
    <w:rsid w:val="00395327"/>
    <w:rsid w:val="003A4122"/>
    <w:rsid w:val="003C7516"/>
    <w:rsid w:val="003E7807"/>
    <w:rsid w:val="00402FF5"/>
    <w:rsid w:val="00421D4E"/>
    <w:rsid w:val="00421DDB"/>
    <w:rsid w:val="004266FB"/>
    <w:rsid w:val="00430A3E"/>
    <w:rsid w:val="00431453"/>
    <w:rsid w:val="00432BC0"/>
    <w:rsid w:val="00457559"/>
    <w:rsid w:val="0046609E"/>
    <w:rsid w:val="00484517"/>
    <w:rsid w:val="004A57DD"/>
    <w:rsid w:val="004A5D4A"/>
    <w:rsid w:val="00550ECD"/>
    <w:rsid w:val="0056702A"/>
    <w:rsid w:val="005843F8"/>
    <w:rsid w:val="005922D3"/>
    <w:rsid w:val="0059780C"/>
    <w:rsid w:val="005A0341"/>
    <w:rsid w:val="005D67EC"/>
    <w:rsid w:val="005E01F1"/>
    <w:rsid w:val="00640FCC"/>
    <w:rsid w:val="00644C8D"/>
    <w:rsid w:val="00660C05"/>
    <w:rsid w:val="00675E22"/>
    <w:rsid w:val="006A3E28"/>
    <w:rsid w:val="006A4B98"/>
    <w:rsid w:val="006F11CC"/>
    <w:rsid w:val="006F4AEF"/>
    <w:rsid w:val="00732996"/>
    <w:rsid w:val="007336F3"/>
    <w:rsid w:val="00745DDE"/>
    <w:rsid w:val="00753253"/>
    <w:rsid w:val="00753863"/>
    <w:rsid w:val="007624EB"/>
    <w:rsid w:val="00791202"/>
    <w:rsid w:val="007A05AA"/>
    <w:rsid w:val="007A658D"/>
    <w:rsid w:val="007A73E3"/>
    <w:rsid w:val="007B2380"/>
    <w:rsid w:val="007C2546"/>
    <w:rsid w:val="007D4058"/>
    <w:rsid w:val="007E2807"/>
    <w:rsid w:val="007E41D2"/>
    <w:rsid w:val="007F15B0"/>
    <w:rsid w:val="007F5129"/>
    <w:rsid w:val="00807733"/>
    <w:rsid w:val="00830DCD"/>
    <w:rsid w:val="00835671"/>
    <w:rsid w:val="00845B4E"/>
    <w:rsid w:val="00857DAE"/>
    <w:rsid w:val="00872281"/>
    <w:rsid w:val="00882E8B"/>
    <w:rsid w:val="008B6672"/>
    <w:rsid w:val="008F3A8C"/>
    <w:rsid w:val="009137DE"/>
    <w:rsid w:val="00916A6B"/>
    <w:rsid w:val="0092026C"/>
    <w:rsid w:val="00922C37"/>
    <w:rsid w:val="009361F7"/>
    <w:rsid w:val="009367F8"/>
    <w:rsid w:val="00937975"/>
    <w:rsid w:val="00960A19"/>
    <w:rsid w:val="00966A79"/>
    <w:rsid w:val="00993433"/>
    <w:rsid w:val="009B6E4F"/>
    <w:rsid w:val="009C61F7"/>
    <w:rsid w:val="009C68B8"/>
    <w:rsid w:val="009E0212"/>
    <w:rsid w:val="009F3064"/>
    <w:rsid w:val="00A074E3"/>
    <w:rsid w:val="00A11BD3"/>
    <w:rsid w:val="00A26A5B"/>
    <w:rsid w:val="00A27334"/>
    <w:rsid w:val="00A313EB"/>
    <w:rsid w:val="00A34C3D"/>
    <w:rsid w:val="00A5670C"/>
    <w:rsid w:val="00A72FC7"/>
    <w:rsid w:val="00A75544"/>
    <w:rsid w:val="00A849D5"/>
    <w:rsid w:val="00AB0F72"/>
    <w:rsid w:val="00AD11F6"/>
    <w:rsid w:val="00AF196B"/>
    <w:rsid w:val="00B10644"/>
    <w:rsid w:val="00B24B08"/>
    <w:rsid w:val="00B37253"/>
    <w:rsid w:val="00B47FBB"/>
    <w:rsid w:val="00B80CCF"/>
    <w:rsid w:val="00B91A12"/>
    <w:rsid w:val="00BC0D60"/>
    <w:rsid w:val="00C06BC1"/>
    <w:rsid w:val="00C23DC2"/>
    <w:rsid w:val="00C30C88"/>
    <w:rsid w:val="00C36340"/>
    <w:rsid w:val="00C522DE"/>
    <w:rsid w:val="00C54B98"/>
    <w:rsid w:val="00C55576"/>
    <w:rsid w:val="00C71E4F"/>
    <w:rsid w:val="00C77790"/>
    <w:rsid w:val="00C81FA8"/>
    <w:rsid w:val="00C96E53"/>
    <w:rsid w:val="00CA288A"/>
    <w:rsid w:val="00D02B9F"/>
    <w:rsid w:val="00D21789"/>
    <w:rsid w:val="00D340B8"/>
    <w:rsid w:val="00D36B60"/>
    <w:rsid w:val="00D452A9"/>
    <w:rsid w:val="00DA24AA"/>
    <w:rsid w:val="00DB42B1"/>
    <w:rsid w:val="00DD0FDF"/>
    <w:rsid w:val="00E34D9C"/>
    <w:rsid w:val="00E43AEE"/>
    <w:rsid w:val="00E5198C"/>
    <w:rsid w:val="00E62263"/>
    <w:rsid w:val="00E62CE3"/>
    <w:rsid w:val="00E83DF7"/>
    <w:rsid w:val="00EB5516"/>
    <w:rsid w:val="00ED30FB"/>
    <w:rsid w:val="00F0603A"/>
    <w:rsid w:val="00F95F08"/>
    <w:rsid w:val="00FB51C0"/>
    <w:rsid w:val="00FE409E"/>
    <w:rsid w:val="00FE4B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D06925"/>
  <w15:chartTrackingRefBased/>
  <w15:docId w15:val="{21F7B180-3E6C-4003-B5C8-B15D2D87C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0DC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A26A5B"/>
    <w:pPr>
      <w:widowControl w:val="0"/>
      <w:pBdr>
        <w:top w:val="nil"/>
        <w:left w:val="nil"/>
        <w:bottom w:val="nil"/>
        <w:right w:val="nil"/>
        <w:between w:val="nil"/>
      </w:pBdr>
      <w:jc w:val="center"/>
      <w:outlineLvl w:val="0"/>
    </w:pPr>
    <w:rPr>
      <w:b/>
    </w:rPr>
  </w:style>
  <w:style w:type="paragraph" w:styleId="Heading2">
    <w:name w:val="heading 2"/>
    <w:basedOn w:val="Normal"/>
    <w:next w:val="Normal"/>
    <w:link w:val="Heading2Char"/>
    <w:qFormat/>
    <w:rsid w:val="00A26A5B"/>
    <w:pPr>
      <w:keepNext/>
      <w:keepLines/>
      <w:widowControl w:val="0"/>
      <w:shd w:val="clear" w:color="auto" w:fill="595959" w:themeFill="text1" w:themeFillTint="A6"/>
      <w:spacing w:before="200"/>
      <w:jc w:val="center"/>
      <w:outlineLvl w:val="1"/>
    </w:pPr>
    <w:rPr>
      <w:rFonts w:ascii="Trebuchet MS" w:eastAsia="Trebuchet MS" w:hAnsi="Trebuchet MS" w:cs="Trebuchet MS"/>
      <w:b/>
      <w:color w:val="FFFFFF"/>
    </w:rPr>
  </w:style>
  <w:style w:type="paragraph" w:styleId="Heading3">
    <w:name w:val="heading 3"/>
    <w:basedOn w:val="Normal"/>
    <w:next w:val="Normal"/>
    <w:link w:val="Heading3Char"/>
    <w:uiPriority w:val="9"/>
    <w:unhideWhenUsed/>
    <w:qFormat/>
    <w:rsid w:val="00291E71"/>
    <w:pPr>
      <w:widowControl w:val="0"/>
      <w:pBdr>
        <w:top w:val="nil"/>
        <w:left w:val="nil"/>
        <w:bottom w:val="nil"/>
        <w:right w:val="nil"/>
        <w:between w:val="nil"/>
      </w:pBdr>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26A5B"/>
    <w:rPr>
      <w:rFonts w:ascii="Trebuchet MS" w:eastAsia="Trebuchet MS" w:hAnsi="Trebuchet MS" w:cs="Trebuchet MS"/>
      <w:b/>
      <w:color w:val="FFFFFF"/>
      <w:sz w:val="20"/>
      <w:szCs w:val="20"/>
      <w:shd w:val="clear" w:color="auto" w:fill="595959" w:themeFill="text1" w:themeFillTint="A6"/>
    </w:rPr>
  </w:style>
  <w:style w:type="paragraph" w:styleId="NormalWeb">
    <w:name w:val="Normal (Web)"/>
    <w:basedOn w:val="Normal"/>
    <w:link w:val="NormalWebChar"/>
    <w:uiPriority w:val="99"/>
    <w:unhideWhenUsed/>
    <w:rsid w:val="00A26A5B"/>
    <w:pPr>
      <w:spacing w:before="100" w:beforeAutospacing="1" w:after="100" w:afterAutospacing="1"/>
    </w:pPr>
  </w:style>
  <w:style w:type="paragraph" w:customStyle="1" w:styleId="syllabusheading">
    <w:name w:val="syllabus heading"/>
    <w:basedOn w:val="Heading1"/>
    <w:autoRedefine/>
    <w:qFormat/>
    <w:rsid w:val="00A26A5B"/>
    <w:pPr>
      <w:shd w:val="clear" w:color="auto" w:fill="7F7F7F" w:themeFill="text1" w:themeFillTint="80"/>
      <w:spacing w:before="200"/>
      <w:contextualSpacing/>
    </w:pPr>
    <w:rPr>
      <w:rFonts w:ascii="Trebuchet MS" w:eastAsia="Trebuchet MS" w:hAnsi="Trebuchet MS" w:cs="Trebuchet MS"/>
      <w:b w:val="0"/>
      <w:color w:val="FFFFFF" w:themeColor="background1"/>
      <w:sz w:val="20"/>
      <w:szCs w:val="22"/>
    </w:rPr>
  </w:style>
  <w:style w:type="character" w:styleId="Hyperlink">
    <w:name w:val="Hyperlink"/>
    <w:basedOn w:val="DefaultParagraphFont"/>
    <w:uiPriority w:val="99"/>
    <w:unhideWhenUsed/>
    <w:rsid w:val="00A26A5B"/>
    <w:rPr>
      <w:color w:val="0563C1" w:themeColor="hyperlink"/>
      <w:u w:val="single"/>
    </w:rPr>
  </w:style>
  <w:style w:type="character" w:customStyle="1" w:styleId="NormalWebChar">
    <w:name w:val="Normal (Web) Char"/>
    <w:basedOn w:val="DefaultParagraphFont"/>
    <w:link w:val="NormalWeb"/>
    <w:uiPriority w:val="99"/>
    <w:rsid w:val="00A26A5B"/>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A26A5B"/>
    <w:rPr>
      <w:rFonts w:ascii="Arial" w:eastAsia="Arial" w:hAnsi="Arial" w:cs="Arial"/>
      <w:b/>
      <w:color w:val="000000"/>
      <w:sz w:val="24"/>
      <w:szCs w:val="24"/>
    </w:rPr>
  </w:style>
  <w:style w:type="character" w:customStyle="1" w:styleId="Heading3Char">
    <w:name w:val="Heading 3 Char"/>
    <w:basedOn w:val="DefaultParagraphFont"/>
    <w:link w:val="Heading3"/>
    <w:uiPriority w:val="9"/>
    <w:rsid w:val="00291E71"/>
    <w:rPr>
      <w:rFonts w:ascii="Arial" w:eastAsia="Arial" w:hAnsi="Arial" w:cs="Arial"/>
      <w:b/>
      <w:color w:val="000000"/>
      <w:sz w:val="20"/>
      <w:szCs w:val="20"/>
    </w:rPr>
  </w:style>
  <w:style w:type="character" w:styleId="Strong">
    <w:name w:val="Strong"/>
    <w:basedOn w:val="DefaultParagraphFont"/>
    <w:uiPriority w:val="22"/>
    <w:qFormat/>
    <w:rsid w:val="00232A2D"/>
    <w:rPr>
      <w:b/>
      <w:bCs/>
    </w:rPr>
  </w:style>
  <w:style w:type="paragraph" w:styleId="ListParagraph">
    <w:name w:val="List Paragraph"/>
    <w:basedOn w:val="Normal"/>
    <w:uiPriority w:val="34"/>
    <w:qFormat/>
    <w:rsid w:val="00232A2D"/>
    <w:pPr>
      <w:ind w:left="720"/>
      <w:contextualSpacing/>
    </w:pPr>
  </w:style>
  <w:style w:type="table" w:styleId="GridTable1Light">
    <w:name w:val="Grid Table 1 Light"/>
    <w:basedOn w:val="TableNormal"/>
    <w:uiPriority w:val="46"/>
    <w:rsid w:val="0073299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F0603A"/>
    <w:pPr>
      <w:tabs>
        <w:tab w:val="center" w:pos="4680"/>
        <w:tab w:val="right" w:pos="9360"/>
      </w:tabs>
    </w:pPr>
  </w:style>
  <w:style w:type="character" w:customStyle="1" w:styleId="HeaderChar">
    <w:name w:val="Header Char"/>
    <w:basedOn w:val="DefaultParagraphFont"/>
    <w:link w:val="Header"/>
    <w:uiPriority w:val="99"/>
    <w:rsid w:val="00F0603A"/>
    <w:rPr>
      <w:rFonts w:ascii="Arial" w:eastAsia="Arial" w:hAnsi="Arial" w:cs="Arial"/>
      <w:color w:val="000000"/>
      <w:sz w:val="20"/>
      <w:szCs w:val="20"/>
    </w:rPr>
  </w:style>
  <w:style w:type="paragraph" w:styleId="Footer">
    <w:name w:val="footer"/>
    <w:basedOn w:val="Normal"/>
    <w:link w:val="FooterChar"/>
    <w:uiPriority w:val="99"/>
    <w:unhideWhenUsed/>
    <w:rsid w:val="00F0603A"/>
    <w:pPr>
      <w:tabs>
        <w:tab w:val="center" w:pos="4680"/>
        <w:tab w:val="right" w:pos="9360"/>
      </w:tabs>
    </w:pPr>
  </w:style>
  <w:style w:type="character" w:customStyle="1" w:styleId="FooterChar">
    <w:name w:val="Footer Char"/>
    <w:basedOn w:val="DefaultParagraphFont"/>
    <w:link w:val="Footer"/>
    <w:uiPriority w:val="99"/>
    <w:rsid w:val="00F0603A"/>
    <w:rPr>
      <w:rFonts w:ascii="Arial" w:eastAsia="Arial" w:hAnsi="Arial" w:cs="Arial"/>
      <w:color w:val="000000"/>
      <w:sz w:val="20"/>
      <w:szCs w:val="20"/>
    </w:rPr>
  </w:style>
  <w:style w:type="character" w:styleId="UnresolvedMention">
    <w:name w:val="Unresolved Mention"/>
    <w:basedOn w:val="DefaultParagraphFont"/>
    <w:uiPriority w:val="99"/>
    <w:semiHidden/>
    <w:unhideWhenUsed/>
    <w:rsid w:val="000C3D3F"/>
    <w:rPr>
      <w:color w:val="605E5C"/>
      <w:shd w:val="clear" w:color="auto" w:fill="E1DFDD"/>
    </w:rPr>
  </w:style>
  <w:style w:type="character" w:customStyle="1" w:styleId="prerequisites-title">
    <w:name w:val="prerequisites-title"/>
    <w:basedOn w:val="DefaultParagraphFont"/>
    <w:rsid w:val="00431453"/>
  </w:style>
  <w:style w:type="character" w:styleId="FollowedHyperlink">
    <w:name w:val="FollowedHyperlink"/>
    <w:basedOn w:val="DefaultParagraphFont"/>
    <w:uiPriority w:val="99"/>
    <w:semiHidden/>
    <w:unhideWhenUsed/>
    <w:rsid w:val="00835671"/>
    <w:rPr>
      <w:color w:val="954F72" w:themeColor="followedHyperlink"/>
      <w:u w:val="single"/>
    </w:rPr>
  </w:style>
  <w:style w:type="table" w:styleId="TableGrid">
    <w:name w:val="Table Grid"/>
    <w:basedOn w:val="TableNormal"/>
    <w:uiPriority w:val="39"/>
    <w:rsid w:val="00DA24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686464">
      <w:bodyDiv w:val="1"/>
      <w:marLeft w:val="0"/>
      <w:marRight w:val="0"/>
      <w:marTop w:val="0"/>
      <w:marBottom w:val="0"/>
      <w:divBdr>
        <w:top w:val="none" w:sz="0" w:space="0" w:color="auto"/>
        <w:left w:val="none" w:sz="0" w:space="0" w:color="auto"/>
        <w:bottom w:val="none" w:sz="0" w:space="0" w:color="auto"/>
        <w:right w:val="none" w:sz="0" w:space="0" w:color="auto"/>
      </w:divBdr>
    </w:div>
    <w:div w:id="938947073">
      <w:bodyDiv w:val="1"/>
      <w:marLeft w:val="0"/>
      <w:marRight w:val="0"/>
      <w:marTop w:val="0"/>
      <w:marBottom w:val="0"/>
      <w:divBdr>
        <w:top w:val="none" w:sz="0" w:space="0" w:color="auto"/>
        <w:left w:val="none" w:sz="0" w:space="0" w:color="auto"/>
        <w:bottom w:val="none" w:sz="0" w:space="0" w:color="auto"/>
        <w:right w:val="none" w:sz="0" w:space="0" w:color="auto"/>
      </w:divBdr>
    </w:div>
    <w:div w:id="1070352281">
      <w:bodyDiv w:val="1"/>
      <w:marLeft w:val="0"/>
      <w:marRight w:val="0"/>
      <w:marTop w:val="0"/>
      <w:marBottom w:val="0"/>
      <w:divBdr>
        <w:top w:val="none" w:sz="0" w:space="0" w:color="auto"/>
        <w:left w:val="none" w:sz="0" w:space="0" w:color="auto"/>
        <w:bottom w:val="none" w:sz="0" w:space="0" w:color="auto"/>
        <w:right w:val="none" w:sz="0" w:space="0" w:color="auto"/>
      </w:divBdr>
    </w:div>
    <w:div w:id="1124691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up.softwareassist.com/" TargetMode="External"/><Relationship Id="rId18" Type="http://schemas.openxmlformats.org/officeDocument/2006/relationships/hyperlink" Target="https://registrar.uconn.edu/grades/" TargetMode="External"/><Relationship Id="rId26" Type="http://schemas.openxmlformats.org/officeDocument/2006/relationships/hyperlink" Target="https://www.blackboard.com/blackboard-accessibility-commitment" TargetMode="External"/><Relationship Id="rId39" Type="http://schemas.openxmlformats.org/officeDocument/2006/relationships/hyperlink" Target="https://techsupport.uconn.edu/" TargetMode="External"/><Relationship Id="rId21" Type="http://schemas.openxmlformats.org/officeDocument/2006/relationships/hyperlink" Target="https://onlinestudent.uconn.edu/learn--more/" TargetMode="External"/><Relationship Id="rId34" Type="http://schemas.openxmlformats.org/officeDocument/2006/relationships/hyperlink" Target="https://software.uconn.edu/software/?licenseSelect=University+Licensed&amp;affiliationSelect=Student" TargetMode="External"/><Relationship Id="rId42" Type="http://schemas.openxmlformats.org/officeDocument/2006/relationships/hyperlink" Target="https://nexus.uconn.edu/secure_per/studygroups/index.php" TargetMode="External"/><Relationship Id="rId47" Type="http://schemas.openxmlformats.org/officeDocument/2006/relationships/header" Target="head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kb.ecampus.uconn.edu/2021/03/30/authentication-of-students/" TargetMode="External"/><Relationship Id="rId29" Type="http://schemas.openxmlformats.org/officeDocument/2006/relationships/hyperlink" Target="http://www.adobe.com/accessibility/products/reader.html" TargetMode="External"/><Relationship Id="rId11" Type="http://schemas.openxmlformats.org/officeDocument/2006/relationships/hyperlink" Target="https://kb.uconn.edu/space/IKB/10852500927/Device%20Requirements%20for%20UConn%20Students" TargetMode="External"/><Relationship Id="rId24" Type="http://schemas.openxmlformats.org/officeDocument/2006/relationships/hyperlink" Target="http://www.blackboard.com/platforms/learn/resources/accessibility.aspx" TargetMode="External"/><Relationship Id="rId32" Type="http://schemas.openxmlformats.org/officeDocument/2006/relationships/hyperlink" Target="http://www.microsoft.com/enable/microsoft/mission.aspx" TargetMode="External"/><Relationship Id="rId37" Type="http://schemas.openxmlformats.org/officeDocument/2006/relationships/hyperlink" Target="https://kb.uconn.edu/space/TL/10763764102/Student+Support" TargetMode="External"/><Relationship Id="rId40" Type="http://schemas.openxmlformats.org/officeDocument/2006/relationships/hyperlink" Target="http://www.ecampus24x7.uconn.edu/" TargetMode="External"/><Relationship Id="rId45" Type="http://schemas.openxmlformats.org/officeDocument/2006/relationships/hyperlink" Target="https://bpir.uconn.edu/home/institutional-research/set/" TargetMode="External"/><Relationship Id="rId5" Type="http://schemas.openxmlformats.org/officeDocument/2006/relationships/footnotes" Target="footnotes.xml"/><Relationship Id="rId15" Type="http://schemas.openxmlformats.org/officeDocument/2006/relationships/hyperlink" Target="mailto:LearningLinkDirect.Support@oup.com" TargetMode="External"/><Relationship Id="rId23" Type="http://schemas.openxmlformats.org/officeDocument/2006/relationships/hyperlink" Target="http://csd.uconn.edu/" TargetMode="External"/><Relationship Id="rId28" Type="http://schemas.openxmlformats.org/officeDocument/2006/relationships/hyperlink" Target="http://www.adobe.com/products/acrobat/readstep2.html" TargetMode="External"/><Relationship Id="rId36" Type="http://schemas.openxmlformats.org/officeDocument/2006/relationships/hyperlink" Target="http://huskyct.uconn.edu/" TargetMode="External"/><Relationship Id="rId49" Type="http://schemas.openxmlformats.org/officeDocument/2006/relationships/theme" Target="theme/theme1.xml"/><Relationship Id="rId10" Type="http://schemas.openxmlformats.org/officeDocument/2006/relationships/hyperlink" Target="https://uconn.bncollege.com/shop/uconn/page/find-textbooks" TargetMode="External"/><Relationship Id="rId19" Type="http://schemas.openxmlformats.org/officeDocument/2006/relationships/hyperlink" Target="https://onlinestudent.uconn.edu/learn-more/" TargetMode="External"/><Relationship Id="rId31" Type="http://schemas.openxmlformats.org/officeDocument/2006/relationships/hyperlink" Target="https://software.uconn.edu/microsoft-products-students/" TargetMode="External"/><Relationship Id="rId44" Type="http://schemas.openxmlformats.org/officeDocument/2006/relationships/hyperlink" Target="https://nexus.uconn.edu/secure_per/studygroups/video.php" TargetMode="External"/><Relationship Id="rId4" Type="http://schemas.openxmlformats.org/officeDocument/2006/relationships/webSettings" Target="webSettings.xml"/><Relationship Id="rId9" Type="http://schemas.openxmlformats.org/officeDocument/2006/relationships/hyperlink" Target="https://psychology.uconn.edu/person/augusto-buchweitz/" TargetMode="External"/><Relationship Id="rId14" Type="http://schemas.openxmlformats.org/officeDocument/2006/relationships/hyperlink" Target="mailto:LearningLinkDirect.Support@oup.com" TargetMode="External"/><Relationship Id="rId22" Type="http://schemas.openxmlformats.org/officeDocument/2006/relationships/hyperlink" Target="https://studenthealth.uconn.edu/" TargetMode="External"/><Relationship Id="rId27" Type="http://schemas.openxmlformats.org/officeDocument/2006/relationships/hyperlink" Target="http://www.blackboard.com/footer/privacy-policy.aspx" TargetMode="External"/><Relationship Id="rId30" Type="http://schemas.openxmlformats.org/officeDocument/2006/relationships/hyperlink" Target="http://www.adobe.com/privacy.html" TargetMode="External"/><Relationship Id="rId35" Type="http://schemas.openxmlformats.org/officeDocument/2006/relationships/hyperlink" Target="https://privacy.uconn.edu/" TargetMode="External"/><Relationship Id="rId43" Type="http://schemas.openxmlformats.org/officeDocument/2006/relationships/hyperlink" Target="https://nexus.uconn.edu/secure_per/studygroups/video.php" TargetMode="External"/><Relationship Id="rId48" Type="http://schemas.openxmlformats.org/officeDocument/2006/relationships/fontTable" Target="fontTable.xml"/><Relationship Id="rId8" Type="http://schemas.openxmlformats.org/officeDocument/2006/relationships/hyperlink" Target="mailto:augusto.buchweitz@uconn.edu" TargetMode="External"/><Relationship Id="rId3" Type="http://schemas.openxmlformats.org/officeDocument/2006/relationships/settings" Target="settings.xml"/><Relationship Id="rId12" Type="http://schemas.openxmlformats.org/officeDocument/2006/relationships/hyperlink" Target="https://oup.softwareassist.com/" TargetMode="External"/><Relationship Id="rId17" Type="http://schemas.openxmlformats.org/officeDocument/2006/relationships/hyperlink" Target="https://kb.uconn.edu/space/TL/10731881788" TargetMode="External"/><Relationship Id="rId25" Type="http://schemas.openxmlformats.org/officeDocument/2006/relationships/hyperlink" Target="https://kb.uconn.edu/space/IKB/10852500927/Device+Requirements+for+UConn+Students" TargetMode="External"/><Relationship Id="rId33" Type="http://schemas.openxmlformats.org/officeDocument/2006/relationships/hyperlink" Target="https://privacy.microsoft.com/en-us/privacystatement/" TargetMode="External"/><Relationship Id="rId38" Type="http://schemas.openxmlformats.org/officeDocument/2006/relationships/hyperlink" Target="https://kb.uconn.edu/space/TL/10763764102/Student+Support" TargetMode="External"/><Relationship Id="rId46" Type="http://schemas.openxmlformats.org/officeDocument/2006/relationships/hyperlink" Target="https://bpir.uconn.edu/" TargetMode="External"/><Relationship Id="rId20" Type="http://schemas.openxmlformats.org/officeDocument/2006/relationships/hyperlink" Target="https://onlinestudent.uconn.edu/general-discussion-guidelines/" TargetMode="External"/><Relationship Id="rId41" Type="http://schemas.openxmlformats.org/officeDocument/2006/relationships/hyperlink" Target="https://onlinestudent.uconn.edu/frequently-asked-questions/"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7</Pages>
  <Words>2376</Words>
  <Characters>13547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Syllabus Template</vt:lpstr>
    </vt:vector>
  </TitlesOfParts>
  <Company>University of Connecticut</Company>
  <LinksUpToDate>false</LinksUpToDate>
  <CharactersWithSpaces>15892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 Template</dc:title>
  <dc:subject/>
  <dc:creator>Healy, Catherine</dc:creator>
  <cp:keywords/>
  <dc:description/>
  <cp:lastModifiedBy>Augusto Buchweitz</cp:lastModifiedBy>
  <cp:revision>4</cp:revision>
  <dcterms:created xsi:type="dcterms:W3CDTF">2025-10-21T15:42:00Z</dcterms:created>
  <dcterms:modified xsi:type="dcterms:W3CDTF">2025-10-21T15:48:00Z</dcterms:modified>
</cp:coreProperties>
</file>